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0611F" w14:textId="77777777" w:rsidR="00766A2D" w:rsidRDefault="00766A2D" w:rsidP="003F5C58">
      <w:pPr>
        <w:ind w:left="720"/>
        <w:jc w:val="center"/>
        <w:rPr>
          <w:b/>
          <w:sz w:val="36"/>
          <w:szCs w:val="36"/>
          <w:lang w:val="es-ES"/>
        </w:rPr>
      </w:pPr>
    </w:p>
    <w:p w14:paraId="5220D490" w14:textId="0BBEC800" w:rsidR="009F27D4" w:rsidRPr="000B3548" w:rsidRDefault="009F27D4" w:rsidP="003F5C58">
      <w:pPr>
        <w:ind w:left="720"/>
        <w:jc w:val="center"/>
        <w:rPr>
          <w:b/>
          <w:sz w:val="36"/>
          <w:szCs w:val="36"/>
          <w:lang w:val="es-ES"/>
        </w:rPr>
      </w:pPr>
      <w:r w:rsidRPr="000B3548">
        <w:rPr>
          <w:b/>
          <w:sz w:val="36"/>
          <w:szCs w:val="36"/>
          <w:lang w:val="es-ES"/>
        </w:rPr>
        <w:t>SESI</w:t>
      </w:r>
      <w:r w:rsidR="000B3548" w:rsidRPr="000B3548">
        <w:rPr>
          <w:b/>
          <w:sz w:val="36"/>
          <w:szCs w:val="36"/>
          <w:lang w:val="es-ES"/>
        </w:rPr>
        <w:t>Ó</w:t>
      </w:r>
      <w:r w:rsidRPr="000B3548">
        <w:rPr>
          <w:b/>
          <w:sz w:val="36"/>
          <w:szCs w:val="36"/>
          <w:lang w:val="es-ES"/>
        </w:rPr>
        <w:t xml:space="preserve">N </w:t>
      </w:r>
      <w:r w:rsidR="00DD32ED">
        <w:rPr>
          <w:b/>
          <w:sz w:val="36"/>
          <w:szCs w:val="36"/>
          <w:lang w:val="es-ES"/>
        </w:rPr>
        <w:t>3</w:t>
      </w:r>
      <w:r w:rsidRPr="000B3548">
        <w:rPr>
          <w:b/>
          <w:sz w:val="36"/>
          <w:szCs w:val="36"/>
          <w:lang w:val="es-ES"/>
        </w:rPr>
        <w:t xml:space="preserve">: </w:t>
      </w:r>
      <w:r w:rsidR="000B3548" w:rsidRPr="000B3548">
        <w:rPr>
          <w:b/>
          <w:sz w:val="36"/>
          <w:szCs w:val="36"/>
          <w:lang w:val="es-ES"/>
        </w:rPr>
        <w:t xml:space="preserve">LOS DESAFÍOS DEL DLI </w:t>
      </w:r>
    </w:p>
    <w:tbl>
      <w:tblPr>
        <w:tblStyle w:val="TableGrid"/>
        <w:tblW w:w="13878" w:type="dxa"/>
        <w:tblLayout w:type="fixed"/>
        <w:tblLook w:val="04A0" w:firstRow="1" w:lastRow="0" w:firstColumn="1" w:lastColumn="0" w:noHBand="0" w:noVBand="1"/>
      </w:tblPr>
      <w:tblGrid>
        <w:gridCol w:w="6939"/>
        <w:gridCol w:w="6939"/>
      </w:tblGrid>
      <w:tr w:rsidR="00B979A6" w14:paraId="6826905A" w14:textId="77777777" w:rsidTr="009A2ABD">
        <w:tc>
          <w:tcPr>
            <w:tcW w:w="6939" w:type="dxa"/>
          </w:tcPr>
          <w:p w14:paraId="29F6BDDD" w14:textId="0511C84B" w:rsidR="00B979A6" w:rsidRDefault="00D61A3D" w:rsidP="004240A6">
            <w:pPr>
              <w:jc w:val="center"/>
              <w:rPr>
                <w:iCs/>
                <w:sz w:val="24"/>
                <w:szCs w:val="24"/>
              </w:rPr>
            </w:pPr>
            <w:r w:rsidRPr="00D61A3D">
              <w:rPr>
                <w:iCs/>
                <w:noProof/>
                <w:sz w:val="24"/>
                <w:szCs w:val="24"/>
              </w:rPr>
              <w:drawing>
                <wp:inline distT="0" distB="0" distL="0" distR="0" wp14:anchorId="163D9162" wp14:editId="531DFA92">
                  <wp:extent cx="4286250" cy="241101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86848" cy="2411353"/>
                          </a:xfrm>
                          <a:prstGeom prst="rect">
                            <a:avLst/>
                          </a:prstGeom>
                        </pic:spPr>
                      </pic:pic>
                    </a:graphicData>
                  </a:graphic>
                </wp:inline>
              </w:drawing>
            </w:r>
          </w:p>
        </w:tc>
        <w:tc>
          <w:tcPr>
            <w:tcW w:w="6939" w:type="dxa"/>
          </w:tcPr>
          <w:p w14:paraId="79DE81CD" w14:textId="0B62071E" w:rsidR="004240A6" w:rsidRDefault="00EA6F0E" w:rsidP="004240A6">
            <w:pPr>
              <w:jc w:val="center"/>
              <w:rPr>
                <w:iCs/>
                <w:sz w:val="24"/>
                <w:szCs w:val="24"/>
              </w:rPr>
            </w:pPr>
            <w:r w:rsidRPr="00EA6F0E">
              <w:rPr>
                <w:iCs/>
                <w:noProof/>
                <w:sz w:val="24"/>
                <w:szCs w:val="24"/>
              </w:rPr>
              <w:drawing>
                <wp:inline distT="0" distB="0" distL="0" distR="0" wp14:anchorId="4AB7B881" wp14:editId="1776914C">
                  <wp:extent cx="4276036" cy="2405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76633" cy="2405606"/>
                          </a:xfrm>
                          <a:prstGeom prst="rect">
                            <a:avLst/>
                          </a:prstGeom>
                        </pic:spPr>
                      </pic:pic>
                    </a:graphicData>
                  </a:graphic>
                </wp:inline>
              </w:drawing>
            </w:r>
          </w:p>
        </w:tc>
      </w:tr>
      <w:tr w:rsidR="00B979A6" w14:paraId="6305547F" w14:textId="77777777" w:rsidTr="004B2376">
        <w:tc>
          <w:tcPr>
            <w:tcW w:w="6939" w:type="dxa"/>
          </w:tcPr>
          <w:p w14:paraId="3AB9D594" w14:textId="76778C85" w:rsidR="00CF7E82" w:rsidRDefault="000B3548" w:rsidP="00D61A3D">
            <w:pPr>
              <w:rPr>
                <w:noProof/>
              </w:rPr>
            </w:pPr>
            <w:r w:rsidRPr="000B3548">
              <w:rPr>
                <w:noProof/>
              </w:rPr>
              <w:drawing>
                <wp:inline distT="0" distB="0" distL="0" distR="0" wp14:anchorId="6356BB15" wp14:editId="4C8F0551">
                  <wp:extent cx="4269105" cy="2484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301"/>
                          <a:stretch/>
                        </pic:blipFill>
                        <pic:spPr bwMode="auto">
                          <a:xfrm>
                            <a:off x="0" y="0"/>
                            <a:ext cx="4269105" cy="2484120"/>
                          </a:xfrm>
                          <a:prstGeom prst="rect">
                            <a:avLst/>
                          </a:prstGeom>
                          <a:ln>
                            <a:noFill/>
                          </a:ln>
                          <a:extLst>
                            <a:ext uri="{53640926-AAD7-44D8-BBD7-CCE9431645EC}">
                              <a14:shadowObscured xmlns:a14="http://schemas.microsoft.com/office/drawing/2010/main"/>
                            </a:ext>
                          </a:extLst>
                        </pic:spPr>
                      </pic:pic>
                    </a:graphicData>
                  </a:graphic>
                </wp:inline>
              </w:drawing>
            </w:r>
          </w:p>
        </w:tc>
        <w:tc>
          <w:tcPr>
            <w:tcW w:w="6939" w:type="dxa"/>
          </w:tcPr>
          <w:p w14:paraId="0643684F" w14:textId="68008756" w:rsidR="004B2376" w:rsidRDefault="000B3548" w:rsidP="004B2376">
            <w:pPr>
              <w:jc w:val="center"/>
              <w:rPr>
                <w:noProof/>
              </w:rPr>
            </w:pPr>
            <w:r w:rsidRPr="000B3548">
              <w:rPr>
                <w:noProof/>
              </w:rPr>
              <w:drawing>
                <wp:inline distT="0" distB="0" distL="0" distR="0" wp14:anchorId="7754E500" wp14:editId="0EE22D62">
                  <wp:extent cx="4269105" cy="2404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9105" cy="2404745"/>
                          </a:xfrm>
                          <a:prstGeom prst="rect">
                            <a:avLst/>
                          </a:prstGeom>
                        </pic:spPr>
                      </pic:pic>
                    </a:graphicData>
                  </a:graphic>
                </wp:inline>
              </w:drawing>
            </w:r>
          </w:p>
        </w:tc>
      </w:tr>
      <w:tr w:rsidR="00B979A6" w:rsidRPr="00B70668" w14:paraId="7995642F" w14:textId="77777777" w:rsidTr="004B2376">
        <w:tc>
          <w:tcPr>
            <w:tcW w:w="6939" w:type="dxa"/>
          </w:tcPr>
          <w:p w14:paraId="7AD1D4B7" w14:textId="3C86B8AA" w:rsidR="00CF7E82" w:rsidRDefault="00183779" w:rsidP="004B2376">
            <w:pPr>
              <w:jc w:val="center"/>
              <w:rPr>
                <w:noProof/>
              </w:rPr>
            </w:pPr>
            <w:r w:rsidRPr="00183779">
              <w:rPr>
                <w:noProof/>
              </w:rPr>
              <w:lastRenderedPageBreak/>
              <w:drawing>
                <wp:inline distT="0" distB="0" distL="0" distR="0" wp14:anchorId="1767284E" wp14:editId="6B81E3F1">
                  <wp:extent cx="4269105" cy="2404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9105" cy="2404745"/>
                          </a:xfrm>
                          <a:prstGeom prst="rect">
                            <a:avLst/>
                          </a:prstGeom>
                        </pic:spPr>
                      </pic:pic>
                    </a:graphicData>
                  </a:graphic>
                </wp:inline>
              </w:drawing>
            </w:r>
          </w:p>
        </w:tc>
        <w:tc>
          <w:tcPr>
            <w:tcW w:w="6939" w:type="dxa"/>
          </w:tcPr>
          <w:p w14:paraId="5EDA5901" w14:textId="13C29C9C" w:rsidR="004B2376" w:rsidRPr="00B70668" w:rsidRDefault="003E7E1D" w:rsidP="004240A6">
            <w:pPr>
              <w:jc w:val="center"/>
              <w:rPr>
                <w:sz w:val="24"/>
                <w:szCs w:val="24"/>
                <w:lang w:val="es-ES"/>
              </w:rPr>
            </w:pPr>
            <w:r w:rsidRPr="003E7E1D">
              <w:rPr>
                <w:noProof/>
                <w:sz w:val="24"/>
                <w:szCs w:val="24"/>
                <w:lang w:val="es-ES"/>
              </w:rPr>
              <w:drawing>
                <wp:inline distT="0" distB="0" distL="0" distR="0" wp14:anchorId="2BFECE03" wp14:editId="69320B8D">
                  <wp:extent cx="4269105" cy="24047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105" cy="2404745"/>
                          </a:xfrm>
                          <a:prstGeom prst="rect">
                            <a:avLst/>
                          </a:prstGeom>
                        </pic:spPr>
                      </pic:pic>
                    </a:graphicData>
                  </a:graphic>
                </wp:inline>
              </w:drawing>
            </w:r>
          </w:p>
        </w:tc>
      </w:tr>
      <w:tr w:rsidR="000B3548" w:rsidRPr="004B0C51" w14:paraId="066226F0" w14:textId="77777777" w:rsidTr="00DC04C7">
        <w:tc>
          <w:tcPr>
            <w:tcW w:w="13878" w:type="dxa"/>
            <w:gridSpan w:val="2"/>
          </w:tcPr>
          <w:p w14:paraId="0DD1960E" w14:textId="32E09B15" w:rsidR="000B3548" w:rsidRPr="00C834AE" w:rsidRDefault="000B3548" w:rsidP="000B3548">
            <w:pPr>
              <w:rPr>
                <w:iCs/>
                <w:noProof/>
                <w:sz w:val="24"/>
                <w:szCs w:val="24"/>
                <w:lang w:val="es-ES"/>
              </w:rPr>
            </w:pPr>
            <w:r w:rsidRPr="000B3548">
              <w:rPr>
                <w:iCs/>
                <w:noProof/>
                <w:sz w:val="24"/>
                <w:szCs w:val="24"/>
                <w:lang w:val="es-ES"/>
              </w:rPr>
              <w:t xml:space="preserve">El inglés es la superpotencia de los idiomas, no solamente en el país sino alrededor del mundo. Nuestros alumnos latinos y hmong están redeados del inglés y debido a que es el idioma de sus pares en cultura, cine, televisión, Internet, video games, etc., tienen la capacidad de aprender muy fácilmente el idioma social y están motivados a hacerlo. Muchos llegan a preferir el inglés que a su propio idioma. La presión social para hablar inglés es tan grande que los padres inmigrantes pueden darse cuenta de la resistencia para usar el idioma materno desde el preescolar. Una generación posterior, sin embargo, aun cuando los abuelos continúen utilizando el idioma materno, sus nietos, a menudo, responderán en inglés. Los lingüistas llaman a esto “patrón de tres generaciones”. </w:t>
            </w:r>
          </w:p>
          <w:p w14:paraId="11A28862" w14:textId="77777777" w:rsidR="000B3548" w:rsidRDefault="000B3548" w:rsidP="000B3548">
            <w:pPr>
              <w:ind w:left="360"/>
              <w:rPr>
                <w:iCs/>
                <w:noProof/>
                <w:sz w:val="24"/>
                <w:szCs w:val="24"/>
                <w:lang w:val="es-ES"/>
              </w:rPr>
            </w:pPr>
          </w:p>
          <w:p w14:paraId="3C7653DA" w14:textId="5B637594" w:rsidR="000B3548" w:rsidRPr="000B3548" w:rsidRDefault="000B3548" w:rsidP="000B3548">
            <w:pPr>
              <w:ind w:left="-26"/>
              <w:rPr>
                <w:iCs/>
                <w:noProof/>
                <w:sz w:val="24"/>
                <w:szCs w:val="24"/>
                <w:lang w:val="es-ES"/>
              </w:rPr>
            </w:pPr>
            <w:r w:rsidRPr="000B3548">
              <w:rPr>
                <w:iCs/>
                <w:noProof/>
                <w:sz w:val="24"/>
                <w:szCs w:val="24"/>
                <w:lang w:val="es-ES"/>
              </w:rPr>
              <w:t xml:space="preserve">Los alumnos hablantes de inglés como lengua materna también son retados por el poder del inglés. Porque debido a la cantidad limitada de exposición que tienen a la segunda lengua, es mucho más difícil para ellos alcanzar el dominio de ese idioma así que suelen regresar al inglés. </w:t>
            </w:r>
          </w:p>
          <w:p w14:paraId="4C9B8C4C" w14:textId="6BD1C13C" w:rsidR="000B3548" w:rsidRPr="000B3548" w:rsidRDefault="000B3548" w:rsidP="00D61A3D">
            <w:pPr>
              <w:rPr>
                <w:iCs/>
                <w:noProof/>
                <w:sz w:val="24"/>
                <w:szCs w:val="24"/>
                <w:lang w:val="es-ES"/>
              </w:rPr>
            </w:pPr>
          </w:p>
        </w:tc>
      </w:tr>
    </w:tbl>
    <w:p w14:paraId="2B36FC63" w14:textId="00DF3753" w:rsidR="00B70668" w:rsidRPr="00C834AE" w:rsidRDefault="00B70668">
      <w:pPr>
        <w:rPr>
          <w:lang w:val="es-ES"/>
        </w:rPr>
      </w:pPr>
      <w:r w:rsidRPr="00C834AE">
        <w:rPr>
          <w:lang w:val="es-ES"/>
        </w:rPr>
        <w:br w:type="page"/>
      </w:r>
    </w:p>
    <w:tbl>
      <w:tblPr>
        <w:tblStyle w:val="TableGrid"/>
        <w:tblW w:w="13878" w:type="dxa"/>
        <w:tblLayout w:type="fixed"/>
        <w:tblLook w:val="04A0" w:firstRow="1" w:lastRow="0" w:firstColumn="1" w:lastColumn="0" w:noHBand="0" w:noVBand="1"/>
      </w:tblPr>
      <w:tblGrid>
        <w:gridCol w:w="6948"/>
        <w:gridCol w:w="6930"/>
      </w:tblGrid>
      <w:tr w:rsidR="00B979A6" w:rsidRPr="00EA6F0E" w14:paraId="3C5DD4DC" w14:textId="77777777" w:rsidTr="00404E00">
        <w:trPr>
          <w:trHeight w:val="3770"/>
        </w:trPr>
        <w:tc>
          <w:tcPr>
            <w:tcW w:w="6948" w:type="dxa"/>
          </w:tcPr>
          <w:p w14:paraId="3E240B00" w14:textId="42F89A8B" w:rsidR="00953CF8" w:rsidRPr="00E737A2" w:rsidRDefault="004B0C51" w:rsidP="00953CF8">
            <w:pPr>
              <w:rPr>
                <w:noProof/>
                <w:sz w:val="24"/>
                <w:szCs w:val="24"/>
                <w:lang w:val="es-ES"/>
              </w:rPr>
            </w:pPr>
            <w:r w:rsidRPr="009363D4">
              <w:lastRenderedPageBreak/>
              <w:drawing>
                <wp:inline distT="0" distB="0" distL="0" distR="0" wp14:anchorId="564D9EE9" wp14:editId="71692641">
                  <wp:extent cx="4305300" cy="24253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6447" cy="2431599"/>
                          </a:xfrm>
                          <a:prstGeom prst="rect">
                            <a:avLst/>
                          </a:prstGeom>
                        </pic:spPr>
                      </pic:pic>
                    </a:graphicData>
                  </a:graphic>
                </wp:inline>
              </w:drawing>
            </w:r>
          </w:p>
          <w:p w14:paraId="509078C6" w14:textId="10947972" w:rsidR="00E64119" w:rsidRPr="00E737A2" w:rsidRDefault="00E64119" w:rsidP="00F44F5D">
            <w:pPr>
              <w:jc w:val="center"/>
              <w:rPr>
                <w:noProof/>
                <w:sz w:val="24"/>
                <w:szCs w:val="24"/>
                <w:lang w:val="es-ES"/>
              </w:rPr>
            </w:pPr>
          </w:p>
        </w:tc>
        <w:tc>
          <w:tcPr>
            <w:tcW w:w="6930" w:type="dxa"/>
          </w:tcPr>
          <w:p w14:paraId="27F52A61" w14:textId="4BA453A8" w:rsidR="00BC15F6" w:rsidRPr="00E737A2" w:rsidRDefault="004B0C51" w:rsidP="003366E4">
            <w:pPr>
              <w:rPr>
                <w:iCs/>
                <w:noProof/>
                <w:sz w:val="24"/>
                <w:szCs w:val="24"/>
              </w:rPr>
            </w:pPr>
            <w:r w:rsidRPr="004B0C51">
              <w:rPr>
                <w:iCs/>
                <w:noProof/>
                <w:sz w:val="24"/>
                <w:szCs w:val="24"/>
              </w:rPr>
              <w:drawing>
                <wp:inline distT="0" distB="0" distL="0" distR="0" wp14:anchorId="7A2A3B47" wp14:editId="41311E89">
                  <wp:extent cx="4263390" cy="240157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3390" cy="2401570"/>
                          </a:xfrm>
                          <a:prstGeom prst="rect">
                            <a:avLst/>
                          </a:prstGeom>
                        </pic:spPr>
                      </pic:pic>
                    </a:graphicData>
                  </a:graphic>
                </wp:inline>
              </w:drawing>
            </w:r>
          </w:p>
          <w:p w14:paraId="5176245D" w14:textId="471A5573" w:rsidR="00A31AD8" w:rsidRPr="00E737A2" w:rsidRDefault="00A31AD8" w:rsidP="008006E1">
            <w:pPr>
              <w:ind w:left="228"/>
              <w:rPr>
                <w:iCs/>
                <w:noProof/>
                <w:sz w:val="24"/>
                <w:szCs w:val="24"/>
                <w:lang w:val="es-ES"/>
              </w:rPr>
            </w:pPr>
          </w:p>
        </w:tc>
      </w:tr>
      <w:tr w:rsidR="008952B8" w:rsidRPr="008952B8" w14:paraId="0A18CC00" w14:textId="77777777" w:rsidTr="009A2ABD">
        <w:tc>
          <w:tcPr>
            <w:tcW w:w="6948" w:type="dxa"/>
          </w:tcPr>
          <w:p w14:paraId="486C867A" w14:textId="04D5B470" w:rsidR="008952B8" w:rsidRPr="00FE7596" w:rsidRDefault="008952B8" w:rsidP="00953CF8">
            <w:pPr>
              <w:rPr>
                <w:i/>
                <w:noProof/>
              </w:rPr>
            </w:pPr>
            <w:r w:rsidRPr="008952B8">
              <w:rPr>
                <w:i/>
                <w:noProof/>
              </w:rPr>
              <w:drawing>
                <wp:inline distT="0" distB="0" distL="0" distR="0" wp14:anchorId="1577CCE9" wp14:editId="2FFCBE2B">
                  <wp:extent cx="4274820" cy="2407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74820" cy="2407920"/>
                          </a:xfrm>
                          <a:prstGeom prst="rect">
                            <a:avLst/>
                          </a:prstGeom>
                        </pic:spPr>
                      </pic:pic>
                    </a:graphicData>
                  </a:graphic>
                </wp:inline>
              </w:drawing>
            </w:r>
          </w:p>
        </w:tc>
        <w:tc>
          <w:tcPr>
            <w:tcW w:w="6930" w:type="dxa"/>
          </w:tcPr>
          <w:p w14:paraId="066FCD04" w14:textId="2DDA26AB" w:rsidR="008952B8" w:rsidRPr="00953CF8" w:rsidRDefault="00C62269" w:rsidP="003366E4">
            <w:pPr>
              <w:rPr>
                <w:noProof/>
              </w:rPr>
            </w:pPr>
            <w:r w:rsidRPr="00C62269">
              <w:rPr>
                <w:noProof/>
              </w:rPr>
              <w:drawing>
                <wp:inline distT="0" distB="0" distL="0" distR="0" wp14:anchorId="250A4ABC" wp14:editId="13E94FCF">
                  <wp:extent cx="4286250" cy="24110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97202" cy="2417176"/>
                          </a:xfrm>
                          <a:prstGeom prst="rect">
                            <a:avLst/>
                          </a:prstGeom>
                        </pic:spPr>
                      </pic:pic>
                    </a:graphicData>
                  </a:graphic>
                </wp:inline>
              </w:drawing>
            </w:r>
          </w:p>
        </w:tc>
      </w:tr>
      <w:tr w:rsidR="008952B8" w:rsidRPr="004B0C51" w14:paraId="5597FD98" w14:textId="77777777" w:rsidTr="009A2ABD">
        <w:tc>
          <w:tcPr>
            <w:tcW w:w="6948" w:type="dxa"/>
          </w:tcPr>
          <w:p w14:paraId="6325EC78" w14:textId="3EA96D0C" w:rsidR="008952B8" w:rsidRPr="00E737A2" w:rsidRDefault="003E7E1D" w:rsidP="00953CF8">
            <w:pPr>
              <w:rPr>
                <w:i/>
                <w:noProof/>
                <w:sz w:val="24"/>
                <w:szCs w:val="24"/>
              </w:rPr>
            </w:pPr>
            <w:r w:rsidRPr="003E7E1D">
              <w:rPr>
                <w:i/>
                <w:noProof/>
                <w:sz w:val="24"/>
                <w:szCs w:val="24"/>
              </w:rPr>
              <w:lastRenderedPageBreak/>
              <w:drawing>
                <wp:inline distT="0" distB="0" distL="0" distR="0" wp14:anchorId="04C931DD" wp14:editId="358AB038">
                  <wp:extent cx="4274820" cy="24079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4820" cy="2407920"/>
                          </a:xfrm>
                          <a:prstGeom prst="rect">
                            <a:avLst/>
                          </a:prstGeom>
                        </pic:spPr>
                      </pic:pic>
                    </a:graphicData>
                  </a:graphic>
                </wp:inline>
              </w:drawing>
            </w:r>
          </w:p>
          <w:p w14:paraId="0316A4C9" w14:textId="02943527" w:rsidR="008952B8" w:rsidRPr="00183779" w:rsidRDefault="008952B8" w:rsidP="00953CF8">
            <w:pPr>
              <w:rPr>
                <w:i/>
                <w:noProof/>
                <w:sz w:val="24"/>
                <w:szCs w:val="24"/>
                <w:lang w:val="es-ES"/>
              </w:rPr>
            </w:pPr>
            <w:r w:rsidRPr="008952B8">
              <w:rPr>
                <w:noProof/>
                <w:sz w:val="24"/>
                <w:szCs w:val="24"/>
                <w:lang w:val="es-ES"/>
              </w:rPr>
              <w:t xml:space="preserve">Los exámenes </w:t>
            </w:r>
            <w:r w:rsidRPr="008952B8">
              <w:rPr>
                <w:noProof/>
                <w:sz w:val="24"/>
                <w:szCs w:val="24"/>
                <w:lang w:val="es-ES_tradnl"/>
              </w:rPr>
              <w:t>estatales</w:t>
            </w:r>
            <w:r w:rsidRPr="008952B8">
              <w:rPr>
                <w:i/>
                <w:iCs/>
                <w:noProof/>
                <w:sz w:val="24"/>
                <w:szCs w:val="24"/>
                <w:lang w:val="es-ES_tradnl"/>
              </w:rPr>
              <w:t xml:space="preserve"> </w:t>
            </w:r>
            <w:r w:rsidRPr="008952B8">
              <w:rPr>
                <w:noProof/>
                <w:sz w:val="24"/>
                <w:szCs w:val="24"/>
                <w:lang w:val="es-ES"/>
              </w:rPr>
              <w:t xml:space="preserve">se usan en las escuelas para medir el progreso estudiantil. Las Evaluaciones Comprehensivas de Minnesota (MCA) son los exámenes estatales que ayudan a los distritos a medir el progreso de los </w:t>
            </w:r>
          </w:p>
        </w:tc>
        <w:tc>
          <w:tcPr>
            <w:tcW w:w="6930" w:type="dxa"/>
          </w:tcPr>
          <w:p w14:paraId="0A615429" w14:textId="2EDA3DEB" w:rsidR="008952B8" w:rsidRPr="008952B8" w:rsidRDefault="008952B8" w:rsidP="008952B8">
            <w:pPr>
              <w:rPr>
                <w:noProof/>
                <w:sz w:val="24"/>
                <w:szCs w:val="24"/>
                <w:lang w:val="es-ES"/>
              </w:rPr>
            </w:pPr>
            <w:r w:rsidRPr="008952B8">
              <w:rPr>
                <w:noProof/>
                <w:sz w:val="24"/>
                <w:szCs w:val="24"/>
                <w:lang w:val="es-ES"/>
              </w:rPr>
              <w:t>alumnos hacia los estándares académicos de Minnesota. Los alumnos</w:t>
            </w:r>
            <w:r w:rsidRPr="00E737A2">
              <w:rPr>
                <w:noProof/>
                <w:sz w:val="24"/>
                <w:szCs w:val="24"/>
                <w:lang w:val="es-ES"/>
              </w:rPr>
              <w:t xml:space="preserve"> </w:t>
            </w:r>
            <w:r w:rsidRPr="008952B8">
              <w:rPr>
                <w:noProof/>
                <w:sz w:val="24"/>
                <w:szCs w:val="24"/>
                <w:lang w:val="es-ES"/>
              </w:rPr>
              <w:t xml:space="preserve">hacen pruebas en lectura y matemáticas en 3er grado y en 5° grado comienzan las pruebas de las ciencias. </w:t>
            </w:r>
          </w:p>
          <w:p w14:paraId="52E65B05" w14:textId="77777777" w:rsidR="008952B8" w:rsidRPr="008952B8" w:rsidRDefault="008952B8" w:rsidP="008952B8">
            <w:pPr>
              <w:rPr>
                <w:noProof/>
                <w:sz w:val="24"/>
                <w:szCs w:val="24"/>
                <w:lang w:val="es-ES"/>
              </w:rPr>
            </w:pPr>
            <w:r w:rsidRPr="008952B8">
              <w:rPr>
                <w:noProof/>
                <w:sz w:val="24"/>
                <w:szCs w:val="24"/>
                <w:lang w:val="es-ES"/>
              </w:rPr>
              <w:t xml:space="preserve">Estos exámenes son un reto para los alumnos DLI que han recibido alfabetización inicial en español en los primeros grados. A causa del rezago en sus habilidades de lectura en inglés, podrían obtener bajas calificaciones, no solamente en inglés sino también en matemáticas y ciencias. Esto afecta a ambos grupos de alumnos. Los hablantes de inglés como lengua materna pueden obtener calificaciones más bajas que sus pares en tercer grado, sin embargo, generalmente les dan alcance en el transcurso de un año después de que la enseñanza de lectura y artes del lenguaje en inglés se convierten en parte del programa formal. A los hablantes de español, sin embargo, les lleva más tiempo desarrollar un nivel suficientemente fuerte de alfabetización en inglés para hacerlo bien. </w:t>
            </w:r>
          </w:p>
          <w:p w14:paraId="16BC6C6B" w14:textId="6EB33EE4" w:rsidR="008952B8" w:rsidRPr="00E737A2" w:rsidRDefault="008952B8" w:rsidP="00C62269">
            <w:pPr>
              <w:rPr>
                <w:noProof/>
                <w:sz w:val="24"/>
                <w:szCs w:val="24"/>
                <w:lang w:val="es-ES"/>
              </w:rPr>
            </w:pPr>
            <w:r w:rsidRPr="008952B8">
              <w:rPr>
                <w:noProof/>
                <w:sz w:val="24"/>
                <w:szCs w:val="24"/>
                <w:lang w:val="es-ES"/>
              </w:rPr>
              <w:t>Otra consecuencia de las pruebas estatales es que las escuelas se sienten presionadas para comenzar el inglés antes de lo necesario para mostrar puntuaciones altas en las pruebas.</w:t>
            </w:r>
          </w:p>
        </w:tc>
      </w:tr>
      <w:tr w:rsidR="008952B8" w:rsidRPr="00EA6F0E" w14:paraId="4EE1155E" w14:textId="77777777" w:rsidTr="009A2ABD">
        <w:tc>
          <w:tcPr>
            <w:tcW w:w="6948" w:type="dxa"/>
          </w:tcPr>
          <w:p w14:paraId="0D3245E3" w14:textId="72613F34" w:rsidR="008952B8" w:rsidRDefault="004B0C51" w:rsidP="00953CF8">
            <w:pPr>
              <w:rPr>
                <w:i/>
                <w:noProof/>
              </w:rPr>
            </w:pPr>
            <w:r w:rsidRPr="009363D4">
              <w:drawing>
                <wp:inline distT="0" distB="0" distL="0" distR="0" wp14:anchorId="17C2A3E8" wp14:editId="731E47DB">
                  <wp:extent cx="4287941" cy="2415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5418" cy="2419752"/>
                          </a:xfrm>
                          <a:prstGeom prst="rect">
                            <a:avLst/>
                          </a:prstGeom>
                        </pic:spPr>
                      </pic:pic>
                    </a:graphicData>
                  </a:graphic>
                </wp:inline>
              </w:drawing>
            </w:r>
          </w:p>
          <w:p w14:paraId="51B06843" w14:textId="64B1FC26" w:rsidR="008952B8" w:rsidRPr="008952B8" w:rsidRDefault="008952B8" w:rsidP="008952B8">
            <w:pPr>
              <w:rPr>
                <w:i/>
                <w:noProof/>
                <w:lang w:val="es-ES"/>
              </w:rPr>
            </w:pPr>
          </w:p>
        </w:tc>
        <w:tc>
          <w:tcPr>
            <w:tcW w:w="6930" w:type="dxa"/>
          </w:tcPr>
          <w:p w14:paraId="4C6E86A4" w14:textId="409B74A9" w:rsidR="008952B8" w:rsidRDefault="003E7E1D" w:rsidP="008952B8">
            <w:pPr>
              <w:rPr>
                <w:noProof/>
                <w:lang w:val="es-ES"/>
              </w:rPr>
            </w:pPr>
            <w:r w:rsidRPr="003E7E1D">
              <w:rPr>
                <w:noProof/>
                <w:lang w:val="es-ES"/>
              </w:rPr>
              <w:drawing>
                <wp:inline distT="0" distB="0" distL="0" distR="0" wp14:anchorId="26D75954" wp14:editId="2E8AAE81">
                  <wp:extent cx="4263390" cy="24015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3390" cy="2401570"/>
                          </a:xfrm>
                          <a:prstGeom prst="rect">
                            <a:avLst/>
                          </a:prstGeom>
                        </pic:spPr>
                      </pic:pic>
                    </a:graphicData>
                  </a:graphic>
                </wp:inline>
              </w:drawing>
            </w:r>
          </w:p>
          <w:p w14:paraId="779CA133" w14:textId="1BD96695" w:rsidR="008952B8" w:rsidRPr="008952B8" w:rsidRDefault="003E7E1D" w:rsidP="003E7E1D">
            <w:pPr>
              <w:rPr>
                <w:noProof/>
                <w:lang w:val="es-ES"/>
              </w:rPr>
            </w:pPr>
            <w:r w:rsidRPr="00E737A2">
              <w:rPr>
                <w:noProof/>
                <w:sz w:val="24"/>
                <w:szCs w:val="24"/>
                <w:lang w:val="es-ES"/>
              </w:rPr>
              <w:t>Diapositiva 14:  ¿Hecho o míto?</w:t>
            </w:r>
          </w:p>
        </w:tc>
      </w:tr>
      <w:tr w:rsidR="008952B8" w:rsidRPr="00E737A2" w14:paraId="33AF6DE2" w14:textId="77777777" w:rsidTr="009A2ABD">
        <w:tc>
          <w:tcPr>
            <w:tcW w:w="6948" w:type="dxa"/>
          </w:tcPr>
          <w:p w14:paraId="23CF549D" w14:textId="2197513D" w:rsidR="008952B8" w:rsidRPr="008952B8" w:rsidRDefault="00C62269" w:rsidP="00953CF8">
            <w:pPr>
              <w:rPr>
                <w:i/>
                <w:noProof/>
              </w:rPr>
            </w:pPr>
            <w:r w:rsidRPr="00C62269">
              <w:rPr>
                <w:noProof/>
              </w:rPr>
              <w:lastRenderedPageBreak/>
              <w:drawing>
                <wp:inline distT="0" distB="0" distL="0" distR="0" wp14:anchorId="45146228" wp14:editId="3A067FEF">
                  <wp:extent cx="4313582" cy="24263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14184" cy="2426729"/>
                          </a:xfrm>
                          <a:prstGeom prst="rect">
                            <a:avLst/>
                          </a:prstGeom>
                        </pic:spPr>
                      </pic:pic>
                    </a:graphicData>
                  </a:graphic>
                </wp:inline>
              </w:drawing>
            </w:r>
          </w:p>
        </w:tc>
        <w:tc>
          <w:tcPr>
            <w:tcW w:w="6930" w:type="dxa"/>
          </w:tcPr>
          <w:p w14:paraId="2B229178" w14:textId="77777777" w:rsidR="008952B8" w:rsidRPr="00183779" w:rsidRDefault="008952B8" w:rsidP="008952B8">
            <w:pPr>
              <w:rPr>
                <w:noProof/>
                <w:sz w:val="24"/>
                <w:szCs w:val="24"/>
                <w:lang w:val="es-ES"/>
              </w:rPr>
            </w:pPr>
            <w:r w:rsidRPr="008952B8">
              <w:rPr>
                <w:noProof/>
                <w:sz w:val="24"/>
                <w:szCs w:val="24"/>
                <w:lang w:val="es-ES"/>
              </w:rPr>
              <w:t xml:space="preserve">Si está preocupado por el desempeño (o rendimiento) de su hijo, lo mejor es hablar con el maestro/la maestra. También es importante tener en cuenta que el proceso de aprendizaje en la escuela no está ligado únicamente a la parte académica, ya que las escuelas también son lugares donde los niños aprenden importantes destrezas sociales, culturales, o a cómo ser un buen ciudadano. </w:t>
            </w:r>
            <w:r w:rsidRPr="00183779">
              <w:rPr>
                <w:noProof/>
                <w:sz w:val="24"/>
                <w:szCs w:val="24"/>
                <w:lang w:val="es-ES"/>
              </w:rPr>
              <w:t xml:space="preserve">Los exámenes estandarizados no evalúan estas habilidades. </w:t>
            </w:r>
          </w:p>
          <w:p w14:paraId="2EEE3FF5" w14:textId="77777777" w:rsidR="008952B8" w:rsidRPr="00E737A2" w:rsidRDefault="008952B8" w:rsidP="008952B8">
            <w:pPr>
              <w:rPr>
                <w:noProof/>
                <w:sz w:val="24"/>
                <w:szCs w:val="24"/>
                <w:lang w:val="es-ES"/>
              </w:rPr>
            </w:pPr>
          </w:p>
          <w:p w14:paraId="1238A426" w14:textId="77777777" w:rsidR="00E737A2" w:rsidRPr="00E737A2" w:rsidRDefault="00E737A2" w:rsidP="008952B8">
            <w:pPr>
              <w:rPr>
                <w:noProof/>
                <w:sz w:val="24"/>
                <w:szCs w:val="24"/>
                <w:lang w:val="es-ES"/>
              </w:rPr>
            </w:pPr>
          </w:p>
          <w:p w14:paraId="29733842" w14:textId="77777777" w:rsidR="00E737A2" w:rsidRPr="00E737A2" w:rsidRDefault="00E737A2" w:rsidP="008952B8">
            <w:pPr>
              <w:rPr>
                <w:noProof/>
                <w:sz w:val="24"/>
                <w:szCs w:val="24"/>
                <w:lang w:val="es-ES"/>
              </w:rPr>
            </w:pPr>
          </w:p>
          <w:p w14:paraId="33DEE088" w14:textId="77777777" w:rsidR="00E737A2" w:rsidRPr="00E737A2" w:rsidRDefault="00E737A2" w:rsidP="008952B8">
            <w:pPr>
              <w:rPr>
                <w:noProof/>
                <w:sz w:val="24"/>
                <w:szCs w:val="24"/>
                <w:lang w:val="es-ES"/>
              </w:rPr>
            </w:pPr>
          </w:p>
          <w:p w14:paraId="63EDC51A" w14:textId="4931375B" w:rsidR="00E737A2" w:rsidRPr="00E737A2" w:rsidRDefault="00E737A2" w:rsidP="008952B8">
            <w:pPr>
              <w:rPr>
                <w:noProof/>
                <w:sz w:val="24"/>
                <w:szCs w:val="24"/>
                <w:lang w:val="es-ES"/>
              </w:rPr>
            </w:pPr>
          </w:p>
        </w:tc>
      </w:tr>
      <w:tr w:rsidR="00E737A2" w:rsidRPr="00EA6F0E" w14:paraId="78505999" w14:textId="77777777" w:rsidTr="009A2ABD">
        <w:tc>
          <w:tcPr>
            <w:tcW w:w="6948" w:type="dxa"/>
          </w:tcPr>
          <w:p w14:paraId="5D4B7213" w14:textId="77777777" w:rsidR="00E737A2" w:rsidRPr="00C62269" w:rsidRDefault="00C62269" w:rsidP="00953CF8">
            <w:pPr>
              <w:rPr>
                <w:rFonts w:cstheme="minorHAnsi"/>
                <w:i/>
                <w:noProof/>
                <w:sz w:val="24"/>
                <w:szCs w:val="24"/>
                <w:lang w:val="es-ES"/>
              </w:rPr>
            </w:pPr>
            <w:r w:rsidRPr="00C62269">
              <w:rPr>
                <w:rFonts w:cstheme="minorHAnsi"/>
                <w:i/>
                <w:noProof/>
                <w:sz w:val="24"/>
                <w:szCs w:val="24"/>
              </w:rPr>
              <w:drawing>
                <wp:inline distT="0" distB="0" distL="0" distR="0" wp14:anchorId="4959213A" wp14:editId="5D9F73FA">
                  <wp:extent cx="4273826" cy="24040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74422" cy="2404362"/>
                          </a:xfrm>
                          <a:prstGeom prst="rect">
                            <a:avLst/>
                          </a:prstGeom>
                        </pic:spPr>
                      </pic:pic>
                    </a:graphicData>
                  </a:graphic>
                </wp:inline>
              </w:drawing>
            </w:r>
          </w:p>
          <w:p w14:paraId="5B3F557D" w14:textId="45EB0EE7" w:rsidR="00C62269" w:rsidRPr="00C62269" w:rsidRDefault="00C62269" w:rsidP="00C62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lang w:val="es-ES"/>
              </w:rPr>
            </w:pPr>
            <w:r w:rsidRPr="00C62269">
              <w:rPr>
                <w:rFonts w:eastAsia="Times New Roman" w:cstheme="minorHAnsi"/>
                <w:sz w:val="24"/>
                <w:szCs w:val="24"/>
                <w:lang w:val="es-ES"/>
              </w:rPr>
              <w:t>Diapositivas</w:t>
            </w:r>
            <w:r>
              <w:rPr>
                <w:rFonts w:eastAsia="Times New Roman" w:cstheme="minorHAnsi"/>
                <w:sz w:val="24"/>
                <w:szCs w:val="24"/>
                <w:lang w:val="es-ES"/>
              </w:rPr>
              <w:t xml:space="preserve"> </w:t>
            </w:r>
            <w:r w:rsidRPr="00C62269">
              <w:rPr>
                <w:noProof/>
                <w:sz w:val="24"/>
                <w:szCs w:val="24"/>
                <w:lang w:val="es-ES"/>
              </w:rPr>
              <w:t>17 – 22:  ¡Palabras perdidas!</w:t>
            </w:r>
          </w:p>
        </w:tc>
        <w:tc>
          <w:tcPr>
            <w:tcW w:w="6930" w:type="dxa"/>
          </w:tcPr>
          <w:p w14:paraId="27BF7DF8" w14:textId="33A9CB61" w:rsidR="00E737A2" w:rsidRPr="00E737A2" w:rsidRDefault="00C62269" w:rsidP="00C62269">
            <w:pPr>
              <w:rPr>
                <w:noProof/>
                <w:sz w:val="24"/>
                <w:szCs w:val="24"/>
                <w:lang w:val="es-ES"/>
              </w:rPr>
            </w:pPr>
            <w:r w:rsidRPr="00C62269">
              <w:rPr>
                <w:noProof/>
                <w:sz w:val="24"/>
                <w:szCs w:val="24"/>
              </w:rPr>
              <w:drawing>
                <wp:inline distT="0" distB="0" distL="0" distR="0" wp14:anchorId="13EC217B" wp14:editId="2083045F">
                  <wp:extent cx="4276036" cy="24052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76633" cy="2405606"/>
                          </a:xfrm>
                          <a:prstGeom prst="rect">
                            <a:avLst/>
                          </a:prstGeom>
                        </pic:spPr>
                      </pic:pic>
                    </a:graphicData>
                  </a:graphic>
                </wp:inline>
              </w:drawing>
            </w:r>
          </w:p>
        </w:tc>
      </w:tr>
      <w:tr w:rsidR="00E737A2" w:rsidRPr="004B0C51" w14:paraId="0D5509DF" w14:textId="77777777" w:rsidTr="009A2ABD">
        <w:tc>
          <w:tcPr>
            <w:tcW w:w="6948" w:type="dxa"/>
          </w:tcPr>
          <w:p w14:paraId="28B2C89E" w14:textId="2558006C" w:rsidR="00284EEE" w:rsidRPr="00E737A2" w:rsidRDefault="003E7E1D" w:rsidP="00284EEE">
            <w:pPr>
              <w:rPr>
                <w:i/>
                <w:noProof/>
                <w:lang w:val="es-ES"/>
              </w:rPr>
            </w:pPr>
            <w:r w:rsidRPr="003E7E1D">
              <w:rPr>
                <w:i/>
                <w:noProof/>
                <w:lang w:val="es-ES"/>
              </w:rPr>
              <w:lastRenderedPageBreak/>
              <w:drawing>
                <wp:inline distT="0" distB="0" distL="0" distR="0" wp14:anchorId="3C15022E" wp14:editId="0D017B7A">
                  <wp:extent cx="4274820" cy="2407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4820" cy="2407920"/>
                          </a:xfrm>
                          <a:prstGeom prst="rect">
                            <a:avLst/>
                          </a:prstGeom>
                        </pic:spPr>
                      </pic:pic>
                    </a:graphicData>
                  </a:graphic>
                </wp:inline>
              </w:drawing>
            </w:r>
          </w:p>
        </w:tc>
        <w:tc>
          <w:tcPr>
            <w:tcW w:w="6930" w:type="dxa"/>
          </w:tcPr>
          <w:p w14:paraId="51F0BFE0" w14:textId="368493CC" w:rsidR="00E737A2" w:rsidRDefault="00E737A2" w:rsidP="00E737A2">
            <w:pPr>
              <w:rPr>
                <w:noProof/>
                <w:lang w:val="es-MX"/>
              </w:rPr>
            </w:pPr>
          </w:p>
          <w:p w14:paraId="1A3D9BDE" w14:textId="77777777" w:rsidR="00284EEE" w:rsidRPr="00284EEE" w:rsidRDefault="00284EEE" w:rsidP="00284EEE">
            <w:pPr>
              <w:rPr>
                <w:noProof/>
                <w:sz w:val="24"/>
                <w:szCs w:val="24"/>
                <w:lang w:val="es-ES"/>
              </w:rPr>
            </w:pPr>
            <w:r w:rsidRPr="00284EEE">
              <w:rPr>
                <w:noProof/>
                <w:sz w:val="24"/>
                <w:szCs w:val="24"/>
                <w:lang w:val="es-MX"/>
              </w:rPr>
              <w:t>Cuando los estudiantes tienen dificultades, los padres piensan que su hijo no puede aprender dos idiomas al mismo tiempo. Es cierto que, para algunos niños, un programa de DLI puede ser más desafiante que para otros. Pero ha aprendido que se necesita más tiempo para desarrollar el lenguaje y la alfabetización y que es de esperar un retraso en estas habilidades en los primeros años de la escuela primaria. Si usted o el maestro de su hijo sospechan que es más que eso, es importante discutir sus inquietudes. Otros especialistas de aprendizaje en la escuela también pueden ser parte de la discusión.</w:t>
            </w:r>
          </w:p>
          <w:p w14:paraId="6DC72EA3" w14:textId="657844B5" w:rsidR="00E737A2" w:rsidRPr="00E737A2" w:rsidRDefault="00E737A2" w:rsidP="00284EEE">
            <w:pPr>
              <w:rPr>
                <w:noProof/>
                <w:lang w:val="es-ES"/>
              </w:rPr>
            </w:pPr>
          </w:p>
        </w:tc>
      </w:tr>
      <w:tr w:rsidR="00E737A2" w:rsidRPr="00E737A2" w14:paraId="62916387" w14:textId="77777777" w:rsidTr="009A2ABD">
        <w:tc>
          <w:tcPr>
            <w:tcW w:w="6948" w:type="dxa"/>
          </w:tcPr>
          <w:p w14:paraId="4A58BD17" w14:textId="5A32488C" w:rsidR="00E737A2" w:rsidRDefault="00284EEE" w:rsidP="00953CF8">
            <w:pPr>
              <w:rPr>
                <w:i/>
                <w:noProof/>
                <w:lang w:val="es-ES"/>
              </w:rPr>
            </w:pPr>
            <w:r w:rsidRPr="00284EEE">
              <w:rPr>
                <w:i/>
                <w:noProof/>
              </w:rPr>
              <w:drawing>
                <wp:inline distT="0" distB="0" distL="0" distR="0" wp14:anchorId="56160BD5" wp14:editId="33BD925F">
                  <wp:extent cx="4303643" cy="242079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04244" cy="2421137"/>
                          </a:xfrm>
                          <a:prstGeom prst="rect">
                            <a:avLst/>
                          </a:prstGeom>
                        </pic:spPr>
                      </pic:pic>
                    </a:graphicData>
                  </a:graphic>
                </wp:inline>
              </w:drawing>
            </w:r>
          </w:p>
          <w:p w14:paraId="3AEE0EA0" w14:textId="69A424D2" w:rsidR="00E737A2" w:rsidRPr="00E737A2" w:rsidRDefault="00E737A2" w:rsidP="00E737A2">
            <w:pPr>
              <w:rPr>
                <w:noProof/>
                <w:lang w:val="es-ES"/>
              </w:rPr>
            </w:pPr>
          </w:p>
        </w:tc>
        <w:tc>
          <w:tcPr>
            <w:tcW w:w="6930" w:type="dxa"/>
          </w:tcPr>
          <w:p w14:paraId="59B3D223" w14:textId="6F3622E8" w:rsidR="00E737A2" w:rsidRPr="00E737A2" w:rsidRDefault="003E7E1D" w:rsidP="00E737A2">
            <w:pPr>
              <w:rPr>
                <w:noProof/>
                <w:lang w:val="es-MX"/>
              </w:rPr>
            </w:pPr>
            <w:r w:rsidRPr="003E7E1D">
              <w:rPr>
                <w:noProof/>
                <w:lang w:val="es-MX"/>
              </w:rPr>
              <w:drawing>
                <wp:inline distT="0" distB="0" distL="0" distR="0" wp14:anchorId="0AE60A1B" wp14:editId="361E6FF9">
                  <wp:extent cx="4263390" cy="240157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3390" cy="2401570"/>
                          </a:xfrm>
                          <a:prstGeom prst="rect">
                            <a:avLst/>
                          </a:prstGeom>
                        </pic:spPr>
                      </pic:pic>
                    </a:graphicData>
                  </a:graphic>
                </wp:inline>
              </w:drawing>
            </w:r>
          </w:p>
        </w:tc>
      </w:tr>
      <w:tr w:rsidR="00E737A2" w:rsidRPr="00EA6F0E" w14:paraId="11A69369" w14:textId="77777777" w:rsidTr="009A2ABD">
        <w:tc>
          <w:tcPr>
            <w:tcW w:w="6948" w:type="dxa"/>
          </w:tcPr>
          <w:p w14:paraId="59257B1B" w14:textId="4BA8A542" w:rsidR="00E737A2" w:rsidRDefault="004B0C51" w:rsidP="00953CF8">
            <w:pPr>
              <w:rPr>
                <w:i/>
                <w:noProof/>
                <w:lang w:val="es-ES"/>
              </w:rPr>
            </w:pPr>
            <w:r w:rsidRPr="005F7824">
              <w:lastRenderedPageBreak/>
              <w:drawing>
                <wp:inline distT="0" distB="0" distL="0" distR="0" wp14:anchorId="1FD8A9B9" wp14:editId="2C84653C">
                  <wp:extent cx="4307104" cy="24263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1583" cy="2428858"/>
                          </a:xfrm>
                          <a:prstGeom prst="rect">
                            <a:avLst/>
                          </a:prstGeom>
                        </pic:spPr>
                      </pic:pic>
                    </a:graphicData>
                  </a:graphic>
                </wp:inline>
              </w:drawing>
            </w:r>
          </w:p>
          <w:p w14:paraId="4943F190" w14:textId="0DF0AD74" w:rsidR="00284EEE" w:rsidRPr="00E737A2" w:rsidRDefault="00284EEE" w:rsidP="00953CF8">
            <w:pPr>
              <w:rPr>
                <w:i/>
                <w:noProof/>
                <w:lang w:val="es-ES"/>
              </w:rPr>
            </w:pPr>
            <w:r>
              <w:rPr>
                <w:noProof/>
                <w:lang w:val="es-ES"/>
              </w:rPr>
              <w:t xml:space="preserve">Diapositiva 28:  </w:t>
            </w:r>
            <w:r w:rsidRPr="00183779">
              <w:rPr>
                <w:noProof/>
                <w:lang w:val="es-ES"/>
              </w:rPr>
              <w:t>¿Hechos o mítos?</w:t>
            </w:r>
          </w:p>
        </w:tc>
        <w:tc>
          <w:tcPr>
            <w:tcW w:w="6930" w:type="dxa"/>
          </w:tcPr>
          <w:p w14:paraId="4E96FE4C" w14:textId="77976FE7" w:rsidR="00E737A2" w:rsidRPr="00C34E88" w:rsidRDefault="00284EEE" w:rsidP="00C34E88">
            <w:pPr>
              <w:rPr>
                <w:noProof/>
                <w:lang w:val="es-ES"/>
              </w:rPr>
            </w:pPr>
            <w:r w:rsidRPr="00284EEE">
              <w:rPr>
                <w:noProof/>
              </w:rPr>
              <w:drawing>
                <wp:inline distT="0" distB="0" distL="0" distR="0" wp14:anchorId="07ACDB18" wp14:editId="6E1D777B">
                  <wp:extent cx="4313583" cy="2426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14185" cy="2426729"/>
                          </a:xfrm>
                          <a:prstGeom prst="rect">
                            <a:avLst/>
                          </a:prstGeom>
                        </pic:spPr>
                      </pic:pic>
                    </a:graphicData>
                  </a:graphic>
                </wp:inline>
              </w:drawing>
            </w:r>
          </w:p>
        </w:tc>
      </w:tr>
      <w:tr w:rsidR="00C34E88" w:rsidRPr="004B0C51" w14:paraId="7B30C085" w14:textId="77777777" w:rsidTr="009A2ABD">
        <w:tc>
          <w:tcPr>
            <w:tcW w:w="6948" w:type="dxa"/>
          </w:tcPr>
          <w:p w14:paraId="47781B19" w14:textId="7E51FA5F" w:rsidR="00C34E88" w:rsidRDefault="00C34E88" w:rsidP="00953CF8">
            <w:pPr>
              <w:rPr>
                <w:sz w:val="2"/>
                <w:szCs w:val="2"/>
                <w:lang w:val="es-ES"/>
              </w:rPr>
            </w:pPr>
          </w:p>
          <w:p w14:paraId="53CA4880" w14:textId="0EEEF9EF" w:rsidR="00C34E88" w:rsidRDefault="00C34E88" w:rsidP="00953CF8">
            <w:pPr>
              <w:rPr>
                <w:sz w:val="2"/>
                <w:szCs w:val="2"/>
                <w:lang w:val="es-ES"/>
              </w:rPr>
            </w:pPr>
          </w:p>
          <w:p w14:paraId="4BE2FFD2" w14:textId="33A89B69" w:rsidR="00C34E88" w:rsidRPr="00E737A2" w:rsidRDefault="004B0C51" w:rsidP="00953CF8">
            <w:pPr>
              <w:rPr>
                <w:sz w:val="2"/>
                <w:szCs w:val="2"/>
                <w:lang w:val="es-ES"/>
              </w:rPr>
            </w:pPr>
            <w:r w:rsidRPr="004B0C51">
              <w:rPr>
                <w:sz w:val="2"/>
                <w:szCs w:val="2"/>
                <w:lang w:val="es-ES"/>
              </w:rPr>
              <w:drawing>
                <wp:inline distT="0" distB="0" distL="0" distR="0" wp14:anchorId="665ED9F8" wp14:editId="5FDCDC3A">
                  <wp:extent cx="4274820" cy="2407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74820" cy="2407920"/>
                          </a:xfrm>
                          <a:prstGeom prst="rect">
                            <a:avLst/>
                          </a:prstGeom>
                        </pic:spPr>
                      </pic:pic>
                    </a:graphicData>
                  </a:graphic>
                </wp:inline>
              </w:drawing>
            </w:r>
          </w:p>
        </w:tc>
        <w:tc>
          <w:tcPr>
            <w:tcW w:w="6930" w:type="dxa"/>
          </w:tcPr>
          <w:p w14:paraId="702CA169" w14:textId="5A0D267B" w:rsidR="00C34E88" w:rsidRDefault="004F7A73" w:rsidP="00C34E88">
            <w:pPr>
              <w:rPr>
                <w:noProof/>
                <w:lang w:val="es-MX"/>
              </w:rPr>
            </w:pPr>
            <w:r w:rsidRPr="004F7A73">
              <w:rPr>
                <w:noProof/>
                <w:lang w:val="es-MX"/>
              </w:rPr>
              <w:drawing>
                <wp:inline distT="0" distB="0" distL="0" distR="0" wp14:anchorId="458A1F97" wp14:editId="5EEAB4B4">
                  <wp:extent cx="4263390" cy="240157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63390" cy="2401570"/>
                          </a:xfrm>
                          <a:prstGeom prst="rect">
                            <a:avLst/>
                          </a:prstGeom>
                        </pic:spPr>
                      </pic:pic>
                    </a:graphicData>
                  </a:graphic>
                </wp:inline>
              </w:drawing>
            </w:r>
          </w:p>
          <w:p w14:paraId="3A1EF2E9" w14:textId="77777777" w:rsidR="00284EEE" w:rsidRPr="00284EEE" w:rsidRDefault="00284EEE" w:rsidP="00284EEE">
            <w:pPr>
              <w:rPr>
                <w:noProof/>
                <w:sz w:val="24"/>
                <w:szCs w:val="24"/>
                <w:lang w:val="es-ES"/>
              </w:rPr>
            </w:pPr>
            <w:r w:rsidRPr="00284EEE">
              <w:rPr>
                <w:noProof/>
                <w:sz w:val="24"/>
                <w:szCs w:val="24"/>
                <w:lang w:val="es-ES"/>
              </w:rPr>
              <w:t>Los padres se preocupan de no poder ayudar a sus hijos si no son bilingües. Pero hay muchas maneras en que puede apoyar a su hijo, incluso si no habla los dos idiomas del programa DLI.</w:t>
            </w:r>
          </w:p>
          <w:p w14:paraId="5E7CF786" w14:textId="75830715" w:rsidR="00284EEE" w:rsidRPr="00284EEE" w:rsidRDefault="00284EEE" w:rsidP="00C34E88">
            <w:pPr>
              <w:rPr>
                <w:noProof/>
                <w:lang w:val="es-ES"/>
              </w:rPr>
            </w:pPr>
          </w:p>
        </w:tc>
      </w:tr>
    </w:tbl>
    <w:p w14:paraId="228A2957" w14:textId="77777777" w:rsidR="004B0C51" w:rsidRDefault="004B0C51">
      <w:r>
        <w:br w:type="page"/>
      </w:r>
    </w:p>
    <w:tbl>
      <w:tblPr>
        <w:tblStyle w:val="TableGrid"/>
        <w:tblW w:w="13878" w:type="dxa"/>
        <w:tblLayout w:type="fixed"/>
        <w:tblLook w:val="04A0" w:firstRow="1" w:lastRow="0" w:firstColumn="1" w:lastColumn="0" w:noHBand="0" w:noVBand="1"/>
      </w:tblPr>
      <w:tblGrid>
        <w:gridCol w:w="6948"/>
        <w:gridCol w:w="6930"/>
      </w:tblGrid>
      <w:tr w:rsidR="00C34E88" w:rsidRPr="00E737A2" w14:paraId="726BCA6A" w14:textId="77777777" w:rsidTr="009A2ABD">
        <w:tc>
          <w:tcPr>
            <w:tcW w:w="6948" w:type="dxa"/>
          </w:tcPr>
          <w:p w14:paraId="3E2B4032" w14:textId="69F7CE99" w:rsidR="00C34E88" w:rsidRPr="00C34E88" w:rsidRDefault="004F7A73" w:rsidP="00284EEE">
            <w:pPr>
              <w:rPr>
                <w:sz w:val="24"/>
                <w:szCs w:val="24"/>
                <w:lang w:val="es-ES"/>
              </w:rPr>
            </w:pPr>
            <w:r w:rsidRPr="004F7A73">
              <w:rPr>
                <w:noProof/>
                <w:sz w:val="24"/>
                <w:szCs w:val="24"/>
                <w:lang w:val="es-ES"/>
              </w:rPr>
              <w:lastRenderedPageBreak/>
              <w:drawing>
                <wp:inline distT="0" distB="0" distL="0" distR="0" wp14:anchorId="62BDC32F" wp14:editId="24F5C8BA">
                  <wp:extent cx="4274820" cy="2407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4820" cy="2407920"/>
                          </a:xfrm>
                          <a:prstGeom prst="rect">
                            <a:avLst/>
                          </a:prstGeom>
                        </pic:spPr>
                      </pic:pic>
                    </a:graphicData>
                  </a:graphic>
                </wp:inline>
              </w:drawing>
            </w:r>
          </w:p>
        </w:tc>
        <w:tc>
          <w:tcPr>
            <w:tcW w:w="6930" w:type="dxa"/>
          </w:tcPr>
          <w:p w14:paraId="40B6382E" w14:textId="77777777" w:rsidR="00284EEE" w:rsidRDefault="00284EEE" w:rsidP="00284EEE">
            <w:pPr>
              <w:rPr>
                <w:noProof/>
              </w:rPr>
            </w:pPr>
            <w:r>
              <w:rPr>
                <w:noProof/>
              </w:rPr>
              <w:t>Diapositiva 34:  ¿Hechos o mítos?</w:t>
            </w:r>
          </w:p>
          <w:p w14:paraId="1C4A88B8" w14:textId="402B9BEF" w:rsidR="00284EEE" w:rsidRPr="00C34E88" w:rsidRDefault="004F7A73" w:rsidP="00E737A2">
            <w:pPr>
              <w:rPr>
                <w:noProof/>
                <w:lang w:val="es-MX"/>
              </w:rPr>
            </w:pPr>
            <w:r w:rsidRPr="004F7A73">
              <w:rPr>
                <w:noProof/>
                <w:lang w:val="es-MX"/>
              </w:rPr>
              <w:drawing>
                <wp:inline distT="0" distB="0" distL="0" distR="0" wp14:anchorId="6409FD8F" wp14:editId="6E5139B4">
                  <wp:extent cx="4263390" cy="240157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3390" cy="2401570"/>
                          </a:xfrm>
                          <a:prstGeom prst="rect">
                            <a:avLst/>
                          </a:prstGeom>
                        </pic:spPr>
                      </pic:pic>
                    </a:graphicData>
                  </a:graphic>
                </wp:inline>
              </w:drawing>
            </w:r>
          </w:p>
        </w:tc>
      </w:tr>
      <w:tr w:rsidR="00C34E88" w:rsidRPr="00C34E88" w14:paraId="76914698" w14:textId="77777777" w:rsidTr="009A2ABD">
        <w:tc>
          <w:tcPr>
            <w:tcW w:w="6948" w:type="dxa"/>
          </w:tcPr>
          <w:p w14:paraId="33B3E01B" w14:textId="58C46D4C" w:rsidR="00C34E88" w:rsidRDefault="00284EEE" w:rsidP="00953CF8">
            <w:pPr>
              <w:rPr>
                <w:noProof/>
              </w:rPr>
            </w:pPr>
            <w:r w:rsidRPr="00284EEE">
              <w:rPr>
                <w:noProof/>
              </w:rPr>
              <w:drawing>
                <wp:inline distT="0" distB="0" distL="0" distR="0" wp14:anchorId="02A1E73D" wp14:editId="5A6F8845">
                  <wp:extent cx="4276036" cy="2405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76633" cy="2405606"/>
                          </a:xfrm>
                          <a:prstGeom prst="rect">
                            <a:avLst/>
                          </a:prstGeom>
                        </pic:spPr>
                      </pic:pic>
                    </a:graphicData>
                  </a:graphic>
                </wp:inline>
              </w:drawing>
            </w:r>
          </w:p>
        </w:tc>
        <w:tc>
          <w:tcPr>
            <w:tcW w:w="6930" w:type="dxa"/>
          </w:tcPr>
          <w:p w14:paraId="2A3E5EE6" w14:textId="77777777" w:rsidR="00C34E88" w:rsidRDefault="00404E00" w:rsidP="00E737A2">
            <w:pPr>
              <w:rPr>
                <w:sz w:val="24"/>
                <w:szCs w:val="24"/>
                <w:lang w:val="es-ES"/>
              </w:rPr>
            </w:pPr>
            <w:r w:rsidRPr="00404E00">
              <w:rPr>
                <w:noProof/>
                <w:sz w:val="24"/>
                <w:szCs w:val="24"/>
              </w:rPr>
              <w:drawing>
                <wp:inline distT="0" distB="0" distL="0" distR="0" wp14:anchorId="21ED866E" wp14:editId="4BF8FE3E">
                  <wp:extent cx="4276036" cy="24052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76633" cy="2405606"/>
                          </a:xfrm>
                          <a:prstGeom prst="rect">
                            <a:avLst/>
                          </a:prstGeom>
                        </pic:spPr>
                      </pic:pic>
                    </a:graphicData>
                  </a:graphic>
                </wp:inline>
              </w:drawing>
            </w:r>
          </w:p>
          <w:p w14:paraId="16A9438D" w14:textId="7258BC6A" w:rsidR="00404E00" w:rsidRPr="00C34E88" w:rsidRDefault="00404E00" w:rsidP="00E737A2">
            <w:pPr>
              <w:rPr>
                <w:sz w:val="24"/>
                <w:szCs w:val="24"/>
                <w:lang w:val="es-ES"/>
              </w:rPr>
            </w:pPr>
            <w:r>
              <w:rPr>
                <w:sz w:val="24"/>
                <w:szCs w:val="24"/>
                <w:lang w:val="es-ES"/>
              </w:rPr>
              <w:t>Diapositiva 37 - continuación</w:t>
            </w:r>
          </w:p>
        </w:tc>
      </w:tr>
      <w:tr w:rsidR="00404E00" w:rsidRPr="00404E00" w14:paraId="6AF506AB" w14:textId="77777777" w:rsidTr="009A2ABD">
        <w:tc>
          <w:tcPr>
            <w:tcW w:w="6948" w:type="dxa"/>
          </w:tcPr>
          <w:p w14:paraId="560EFF20" w14:textId="77777777" w:rsidR="00404E00" w:rsidRDefault="00404E00" w:rsidP="00953CF8">
            <w:pPr>
              <w:rPr>
                <w:noProof/>
              </w:rPr>
            </w:pPr>
            <w:r w:rsidRPr="00C34E88">
              <w:rPr>
                <w:noProof/>
                <w:sz w:val="24"/>
                <w:szCs w:val="24"/>
              </w:rPr>
              <w:lastRenderedPageBreak/>
              <w:drawing>
                <wp:inline distT="0" distB="0" distL="0" distR="0" wp14:anchorId="38E8EB35" wp14:editId="20A9D6D9">
                  <wp:extent cx="4263390" cy="240157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3390" cy="2401570"/>
                          </a:xfrm>
                          <a:prstGeom prst="rect">
                            <a:avLst/>
                          </a:prstGeom>
                        </pic:spPr>
                      </pic:pic>
                    </a:graphicData>
                  </a:graphic>
                </wp:inline>
              </w:drawing>
            </w:r>
          </w:p>
          <w:p w14:paraId="7369D4CA" w14:textId="77777777" w:rsidR="00404E00" w:rsidRDefault="00404E00" w:rsidP="00404E00">
            <w:pPr>
              <w:rPr>
                <w:iCs/>
                <w:noProof/>
                <w:sz w:val="24"/>
                <w:szCs w:val="24"/>
                <w:lang w:val="es-ES"/>
              </w:rPr>
            </w:pPr>
            <w:r w:rsidRPr="00C34E88">
              <w:rPr>
                <w:iCs/>
                <w:noProof/>
                <w:sz w:val="24"/>
                <w:szCs w:val="24"/>
                <w:lang w:val="es-ES"/>
              </w:rPr>
              <w:t>Diapositivas 3</w:t>
            </w:r>
            <w:r>
              <w:rPr>
                <w:iCs/>
                <w:noProof/>
                <w:sz w:val="24"/>
                <w:szCs w:val="24"/>
                <w:lang w:val="es-ES"/>
              </w:rPr>
              <w:t>9</w:t>
            </w:r>
            <w:r w:rsidRPr="00C34E88">
              <w:rPr>
                <w:iCs/>
                <w:noProof/>
                <w:sz w:val="24"/>
                <w:szCs w:val="24"/>
                <w:lang w:val="es-ES"/>
              </w:rPr>
              <w:t xml:space="preserve"> – 42: ¿Qué debe hacer un padre</w:t>
            </w:r>
            <w:r>
              <w:rPr>
                <w:iCs/>
                <w:noProof/>
                <w:sz w:val="24"/>
                <w:szCs w:val="24"/>
                <w:lang w:val="es-ES"/>
              </w:rPr>
              <w:t>?</w:t>
            </w:r>
            <w:r w:rsidRPr="00C34E88">
              <w:rPr>
                <w:iCs/>
                <w:noProof/>
                <w:sz w:val="24"/>
                <w:szCs w:val="24"/>
                <w:lang w:val="es-ES"/>
              </w:rPr>
              <w:t xml:space="preserve">  </w:t>
            </w:r>
          </w:p>
          <w:p w14:paraId="56CC543E" w14:textId="2612C3A9" w:rsidR="00404E00" w:rsidRPr="00404E00" w:rsidRDefault="00404E00" w:rsidP="00953CF8">
            <w:pPr>
              <w:rPr>
                <w:noProof/>
                <w:lang w:val="es-ES"/>
              </w:rPr>
            </w:pPr>
          </w:p>
        </w:tc>
        <w:tc>
          <w:tcPr>
            <w:tcW w:w="6930" w:type="dxa"/>
          </w:tcPr>
          <w:p w14:paraId="77C8BC84" w14:textId="31ABB5F9" w:rsidR="00404E00" w:rsidRPr="00404E00" w:rsidRDefault="004F7A73" w:rsidP="00404E00">
            <w:pPr>
              <w:rPr>
                <w:noProof/>
                <w:sz w:val="24"/>
                <w:szCs w:val="24"/>
                <w:lang w:val="es-ES"/>
              </w:rPr>
            </w:pPr>
            <w:r w:rsidRPr="004F7A73">
              <w:rPr>
                <w:noProof/>
                <w:sz w:val="24"/>
                <w:szCs w:val="24"/>
                <w:lang w:val="es-ES"/>
              </w:rPr>
              <w:drawing>
                <wp:inline distT="0" distB="0" distL="0" distR="0" wp14:anchorId="2370D44C" wp14:editId="3A8D1BFC">
                  <wp:extent cx="4263390" cy="240157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63390" cy="2401570"/>
                          </a:xfrm>
                          <a:prstGeom prst="rect">
                            <a:avLst/>
                          </a:prstGeom>
                        </pic:spPr>
                      </pic:pic>
                    </a:graphicData>
                  </a:graphic>
                </wp:inline>
              </w:drawing>
            </w:r>
          </w:p>
        </w:tc>
      </w:tr>
      <w:tr w:rsidR="00C34E88" w:rsidRPr="00C34E88" w14:paraId="7438C613" w14:textId="77777777" w:rsidTr="009A2ABD">
        <w:tc>
          <w:tcPr>
            <w:tcW w:w="6948" w:type="dxa"/>
          </w:tcPr>
          <w:p w14:paraId="4A649750" w14:textId="3B104268" w:rsidR="00C34E88" w:rsidRDefault="004F7A73" w:rsidP="00953CF8">
            <w:pPr>
              <w:rPr>
                <w:noProof/>
              </w:rPr>
            </w:pPr>
            <w:r w:rsidRPr="004F7A73">
              <w:rPr>
                <w:noProof/>
              </w:rPr>
              <w:drawing>
                <wp:inline distT="0" distB="0" distL="0" distR="0" wp14:anchorId="79D0571C" wp14:editId="48AACA60">
                  <wp:extent cx="4274820" cy="2407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74820" cy="2407920"/>
                          </a:xfrm>
                          <a:prstGeom prst="rect">
                            <a:avLst/>
                          </a:prstGeom>
                        </pic:spPr>
                      </pic:pic>
                    </a:graphicData>
                  </a:graphic>
                </wp:inline>
              </w:drawing>
            </w:r>
          </w:p>
          <w:p w14:paraId="60F06FD0" w14:textId="78A76F45" w:rsidR="00367AEA" w:rsidRPr="00C34E88" w:rsidRDefault="00367AEA" w:rsidP="00953CF8">
            <w:pPr>
              <w:rPr>
                <w:noProof/>
              </w:rPr>
            </w:pPr>
          </w:p>
        </w:tc>
        <w:tc>
          <w:tcPr>
            <w:tcW w:w="6930" w:type="dxa"/>
          </w:tcPr>
          <w:p w14:paraId="02FE636C" w14:textId="54FDB9B1" w:rsidR="00C34E88" w:rsidRPr="00C34E88" w:rsidRDefault="004F7A73" w:rsidP="00E737A2">
            <w:pPr>
              <w:rPr>
                <w:sz w:val="24"/>
                <w:szCs w:val="24"/>
                <w:lang w:val="es-ES"/>
              </w:rPr>
            </w:pPr>
            <w:r w:rsidRPr="004F7A73">
              <w:rPr>
                <w:noProof/>
                <w:sz w:val="24"/>
                <w:szCs w:val="24"/>
                <w:lang w:val="es-ES"/>
              </w:rPr>
              <w:drawing>
                <wp:inline distT="0" distB="0" distL="0" distR="0" wp14:anchorId="24C98CD3" wp14:editId="632C461A">
                  <wp:extent cx="4263390" cy="240157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3390" cy="2401570"/>
                          </a:xfrm>
                          <a:prstGeom prst="rect">
                            <a:avLst/>
                          </a:prstGeom>
                        </pic:spPr>
                      </pic:pic>
                    </a:graphicData>
                  </a:graphic>
                </wp:inline>
              </w:drawing>
            </w:r>
          </w:p>
        </w:tc>
      </w:tr>
      <w:tr w:rsidR="00C34E88" w:rsidRPr="00C34E88" w14:paraId="1B004878" w14:textId="77777777" w:rsidTr="009A2ABD">
        <w:tc>
          <w:tcPr>
            <w:tcW w:w="6948" w:type="dxa"/>
          </w:tcPr>
          <w:p w14:paraId="6DE2C294" w14:textId="4D8923A0" w:rsidR="00367AEA" w:rsidRPr="00C34E88" w:rsidRDefault="004F7A73" w:rsidP="00953CF8">
            <w:pPr>
              <w:rPr>
                <w:noProof/>
              </w:rPr>
            </w:pPr>
            <w:r w:rsidRPr="004F7A73">
              <w:rPr>
                <w:noProof/>
              </w:rPr>
              <w:lastRenderedPageBreak/>
              <w:drawing>
                <wp:inline distT="0" distB="0" distL="0" distR="0" wp14:anchorId="21288FE9" wp14:editId="2C25AEDE">
                  <wp:extent cx="4274820" cy="24079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74820" cy="2407920"/>
                          </a:xfrm>
                          <a:prstGeom prst="rect">
                            <a:avLst/>
                          </a:prstGeom>
                        </pic:spPr>
                      </pic:pic>
                    </a:graphicData>
                  </a:graphic>
                </wp:inline>
              </w:drawing>
            </w:r>
          </w:p>
        </w:tc>
        <w:tc>
          <w:tcPr>
            <w:tcW w:w="6930" w:type="dxa"/>
          </w:tcPr>
          <w:p w14:paraId="2F4F947D" w14:textId="0D97EC83" w:rsidR="00C34E88" w:rsidRPr="00C34E88" w:rsidRDefault="00C34E88" w:rsidP="00E737A2">
            <w:pPr>
              <w:rPr>
                <w:sz w:val="24"/>
                <w:szCs w:val="24"/>
                <w:lang w:val="es-ES"/>
              </w:rPr>
            </w:pPr>
          </w:p>
        </w:tc>
      </w:tr>
    </w:tbl>
    <w:p w14:paraId="329DD072" w14:textId="3CB25097" w:rsidR="0027751D" w:rsidRDefault="0027751D" w:rsidP="002C711A">
      <w:pPr>
        <w:rPr>
          <w:sz w:val="2"/>
          <w:szCs w:val="2"/>
          <w:lang w:val="es-ES"/>
        </w:rPr>
      </w:pPr>
    </w:p>
    <w:p w14:paraId="4CCC37AB" w14:textId="0A0A026E" w:rsidR="008C105A" w:rsidRPr="00946663" w:rsidRDefault="003E7AF0" w:rsidP="003E7AF0">
      <w:pPr>
        <w:jc w:val="center"/>
        <w:rPr>
          <w:rStyle w:val="tlid-translation"/>
          <w:b/>
          <w:sz w:val="24"/>
          <w:szCs w:val="24"/>
          <w:lang w:val="es-ES"/>
        </w:rPr>
      </w:pPr>
      <w:r w:rsidRPr="00946663">
        <w:rPr>
          <w:rStyle w:val="tlid-translation"/>
          <w:b/>
          <w:sz w:val="24"/>
          <w:szCs w:val="24"/>
          <w:lang w:val="es-ES"/>
        </w:rPr>
        <w:t>R</w:t>
      </w:r>
      <w:r w:rsidR="008C105A" w:rsidRPr="00946663">
        <w:rPr>
          <w:rStyle w:val="tlid-translation"/>
          <w:b/>
          <w:sz w:val="24"/>
          <w:szCs w:val="24"/>
          <w:lang w:val="es-ES"/>
        </w:rPr>
        <w:t>espuestas para preguntas de discusión</w:t>
      </w:r>
      <w:r w:rsidRPr="00946663">
        <w:rPr>
          <w:rStyle w:val="tlid-translation"/>
          <w:b/>
          <w:sz w:val="24"/>
          <w:szCs w:val="24"/>
          <w:lang w:val="es-ES"/>
        </w:rPr>
        <w:t xml:space="preserve"> </w:t>
      </w:r>
    </w:p>
    <w:p w14:paraId="432A70E6" w14:textId="6C919517" w:rsidR="003E7AF0" w:rsidRPr="00946663" w:rsidRDefault="003E7AF0" w:rsidP="003E7AF0">
      <w:pPr>
        <w:rPr>
          <w:noProof/>
          <w:sz w:val="24"/>
          <w:szCs w:val="24"/>
          <w:lang w:val="es-ES"/>
        </w:rPr>
      </w:pPr>
      <w:r w:rsidRPr="00946663">
        <w:rPr>
          <w:b/>
          <w:sz w:val="24"/>
          <w:szCs w:val="24"/>
          <w:lang w:val="es-ES"/>
        </w:rPr>
        <w:t>Diapositiva 7</w:t>
      </w:r>
      <w:r w:rsidRPr="00946663">
        <w:rPr>
          <w:sz w:val="24"/>
          <w:szCs w:val="24"/>
          <w:lang w:val="es-ES"/>
        </w:rPr>
        <w:t xml:space="preserve">: </w:t>
      </w:r>
      <w:r w:rsidRPr="00946663">
        <w:rPr>
          <w:iCs/>
          <w:noProof/>
          <w:sz w:val="24"/>
          <w:szCs w:val="24"/>
          <w:lang w:val="es-ES"/>
        </w:rPr>
        <w:t>Respuesta</w:t>
      </w:r>
      <w:r w:rsidRPr="00946663">
        <w:rPr>
          <w:noProof/>
          <w:sz w:val="24"/>
          <w:szCs w:val="24"/>
          <w:lang w:val="es-ES"/>
        </w:rPr>
        <w:t xml:space="preserve">: b.  </w:t>
      </w:r>
    </w:p>
    <w:p w14:paraId="15EA7A0D" w14:textId="77777777" w:rsidR="003E7AF0" w:rsidRPr="00946663" w:rsidRDefault="003E7AF0" w:rsidP="003E7AF0">
      <w:pPr>
        <w:pStyle w:val="ListParagraph"/>
        <w:numPr>
          <w:ilvl w:val="0"/>
          <w:numId w:val="26"/>
        </w:numPr>
        <w:spacing w:after="5" w:line="250" w:lineRule="auto"/>
        <w:ind w:left="360" w:right="1" w:firstLine="0"/>
        <w:rPr>
          <w:rFonts w:eastAsiaTheme="minorEastAsia"/>
          <w:iCs/>
          <w:color w:val="000000" w:themeColor="text1"/>
          <w:kern w:val="24"/>
          <w:sz w:val="24"/>
          <w:szCs w:val="24"/>
          <w:lang w:val="es-ES"/>
        </w:rPr>
      </w:pPr>
      <w:r w:rsidRPr="00946663">
        <w:rPr>
          <w:rFonts w:eastAsiaTheme="minorEastAsia"/>
          <w:iCs/>
          <w:color w:val="000000" w:themeColor="text1"/>
          <w:kern w:val="24"/>
          <w:sz w:val="24"/>
          <w:szCs w:val="24"/>
          <w:lang w:val="es-ES"/>
        </w:rPr>
        <w:t>Es posible, pero los estudiantes a menudo regresarán al inglés sin siquiera pensarlo.</w:t>
      </w:r>
    </w:p>
    <w:p w14:paraId="5F5910C6" w14:textId="77777777" w:rsidR="003E7AF0" w:rsidRPr="00946663" w:rsidRDefault="003E7AF0" w:rsidP="003E7AF0">
      <w:pPr>
        <w:pStyle w:val="ListParagraph"/>
        <w:numPr>
          <w:ilvl w:val="0"/>
          <w:numId w:val="26"/>
        </w:numPr>
        <w:spacing w:after="5" w:line="250" w:lineRule="auto"/>
        <w:ind w:left="360" w:right="1" w:firstLine="0"/>
        <w:rPr>
          <w:rFonts w:eastAsiaTheme="minorEastAsia"/>
          <w:iCs/>
          <w:color w:val="000000" w:themeColor="text1"/>
          <w:kern w:val="24"/>
          <w:sz w:val="24"/>
          <w:szCs w:val="24"/>
          <w:lang w:val="es-ES"/>
        </w:rPr>
      </w:pPr>
      <w:r w:rsidRPr="00946663">
        <w:rPr>
          <w:rFonts w:eastAsiaTheme="minorEastAsia"/>
          <w:iCs/>
          <w:color w:val="000000" w:themeColor="text1"/>
          <w:kern w:val="24"/>
          <w:sz w:val="24"/>
          <w:szCs w:val="24"/>
          <w:lang w:val="es-ES"/>
        </w:rPr>
        <w:t xml:space="preserve">También, los alumnos encuentran frustrante hablar en su idioma cuando los otros    </w:t>
      </w:r>
      <w:r w:rsidRPr="00946663">
        <w:rPr>
          <w:rFonts w:eastAsiaTheme="minorEastAsia"/>
          <w:iCs/>
          <w:color w:val="000000" w:themeColor="text1"/>
          <w:kern w:val="24"/>
          <w:sz w:val="24"/>
          <w:szCs w:val="24"/>
          <w:lang w:val="es-ES"/>
        </w:rPr>
        <w:br/>
        <w:t xml:space="preserve">       hablantes no pueden comunicarse bien para conversar.</w:t>
      </w:r>
    </w:p>
    <w:p w14:paraId="76E563C7" w14:textId="7E9CD06B" w:rsidR="003E7AF0" w:rsidRPr="00946663" w:rsidRDefault="003E7AF0" w:rsidP="003E7AF0">
      <w:pPr>
        <w:pStyle w:val="ListParagraph"/>
        <w:numPr>
          <w:ilvl w:val="0"/>
          <w:numId w:val="26"/>
        </w:numPr>
        <w:spacing w:after="5" w:line="250" w:lineRule="auto"/>
        <w:ind w:left="360" w:right="1" w:firstLine="0"/>
        <w:rPr>
          <w:rFonts w:eastAsiaTheme="minorEastAsia"/>
          <w:iCs/>
          <w:color w:val="000000" w:themeColor="text1"/>
          <w:kern w:val="24"/>
          <w:sz w:val="24"/>
          <w:szCs w:val="24"/>
          <w:lang w:val="es-ES"/>
        </w:rPr>
      </w:pPr>
      <w:r w:rsidRPr="00946663">
        <w:rPr>
          <w:rFonts w:eastAsiaTheme="minorEastAsia"/>
          <w:iCs/>
          <w:color w:val="000000" w:themeColor="text1"/>
          <w:kern w:val="24"/>
          <w:sz w:val="24"/>
          <w:szCs w:val="24"/>
          <w:lang w:val="es-ES"/>
        </w:rPr>
        <w:t xml:space="preserve">Es decisión del maestro, no del estudiante, establecer el idioma de enseñanza para cada </w:t>
      </w:r>
      <w:r w:rsidRPr="00946663">
        <w:rPr>
          <w:rFonts w:eastAsiaTheme="minorEastAsia"/>
          <w:iCs/>
          <w:color w:val="000000" w:themeColor="text1"/>
          <w:kern w:val="24"/>
          <w:sz w:val="24"/>
          <w:szCs w:val="24"/>
          <w:lang w:val="es-ES"/>
        </w:rPr>
        <w:br/>
        <w:t xml:space="preserve">       lección.</w:t>
      </w:r>
      <w:r w:rsidR="004F7A73">
        <w:rPr>
          <w:rFonts w:eastAsiaTheme="minorEastAsia"/>
          <w:iCs/>
          <w:color w:val="000000" w:themeColor="text1"/>
          <w:kern w:val="24"/>
          <w:sz w:val="24"/>
          <w:szCs w:val="24"/>
          <w:lang w:val="es-ES"/>
        </w:rPr>
        <w:br/>
      </w:r>
    </w:p>
    <w:p w14:paraId="4EADD201" w14:textId="77777777" w:rsidR="003E7AF0" w:rsidRPr="00946663" w:rsidRDefault="003E7AF0" w:rsidP="003E7AF0">
      <w:pPr>
        <w:tabs>
          <w:tab w:val="left" w:pos="360"/>
        </w:tabs>
        <w:rPr>
          <w:iCs/>
          <w:noProof/>
          <w:sz w:val="24"/>
          <w:szCs w:val="24"/>
          <w:lang w:val="es-ES"/>
        </w:rPr>
      </w:pPr>
      <w:r w:rsidRPr="00946663">
        <w:rPr>
          <w:b/>
          <w:sz w:val="24"/>
          <w:szCs w:val="24"/>
          <w:lang w:val="es-ES"/>
        </w:rPr>
        <w:t>Diapositiva</w:t>
      </w:r>
      <w:r w:rsidRPr="00946663">
        <w:rPr>
          <w:b/>
          <w:noProof/>
          <w:sz w:val="24"/>
          <w:szCs w:val="24"/>
          <w:lang w:val="es-ES"/>
        </w:rPr>
        <w:t xml:space="preserve"> 8</w:t>
      </w:r>
      <w:r w:rsidRPr="00946663">
        <w:rPr>
          <w:noProof/>
          <w:sz w:val="24"/>
          <w:szCs w:val="24"/>
          <w:lang w:val="es-ES"/>
        </w:rPr>
        <w:t xml:space="preserve">:  </w:t>
      </w:r>
      <w:r w:rsidRPr="00946663">
        <w:rPr>
          <w:iCs/>
          <w:noProof/>
          <w:sz w:val="24"/>
          <w:szCs w:val="24"/>
          <w:lang w:val="es-ES"/>
        </w:rPr>
        <w:t>Respuesta</w:t>
      </w:r>
      <w:r w:rsidRPr="00946663">
        <w:rPr>
          <w:noProof/>
          <w:sz w:val="24"/>
          <w:szCs w:val="24"/>
          <w:lang w:val="es-ES"/>
        </w:rPr>
        <w:t>:</w:t>
      </w:r>
      <w:r w:rsidRPr="00946663">
        <w:rPr>
          <w:iCs/>
          <w:noProof/>
          <w:sz w:val="24"/>
          <w:szCs w:val="24"/>
          <w:lang w:val="es-ES"/>
        </w:rPr>
        <w:t xml:space="preserve"> c</w:t>
      </w:r>
    </w:p>
    <w:p w14:paraId="4FF5536C" w14:textId="77777777" w:rsidR="003E7AF0" w:rsidRPr="00946663" w:rsidRDefault="003E7AF0" w:rsidP="003E7AF0">
      <w:pPr>
        <w:pStyle w:val="ListParagraph"/>
        <w:numPr>
          <w:ilvl w:val="0"/>
          <w:numId w:val="27"/>
        </w:numPr>
        <w:spacing w:after="5" w:line="250" w:lineRule="auto"/>
        <w:ind w:right="1"/>
        <w:rPr>
          <w:sz w:val="24"/>
          <w:szCs w:val="24"/>
          <w:lang w:val="es-ES"/>
        </w:rPr>
      </w:pPr>
      <w:r w:rsidRPr="00946663">
        <w:rPr>
          <w:sz w:val="24"/>
          <w:szCs w:val="24"/>
          <w:lang w:val="es-ES"/>
        </w:rPr>
        <w:t>Él puede entender a sus abuelos bastante bien y puede, incluso, hablarles un poco, pero con el tiempo también será capaz de acceder menos y menos a su idioma materno.</w:t>
      </w:r>
    </w:p>
    <w:p w14:paraId="118E3818" w14:textId="77777777" w:rsidR="003E7AF0" w:rsidRPr="00946663" w:rsidRDefault="003E7AF0" w:rsidP="003E7AF0">
      <w:pPr>
        <w:pStyle w:val="ListParagraph"/>
        <w:numPr>
          <w:ilvl w:val="0"/>
          <w:numId w:val="27"/>
        </w:numPr>
        <w:spacing w:after="5" w:line="250" w:lineRule="auto"/>
        <w:ind w:right="1"/>
        <w:rPr>
          <w:sz w:val="24"/>
          <w:szCs w:val="24"/>
          <w:lang w:val="es-ES"/>
        </w:rPr>
      </w:pPr>
      <w:r w:rsidRPr="00946663">
        <w:rPr>
          <w:sz w:val="24"/>
          <w:szCs w:val="24"/>
          <w:lang w:val="es-ES"/>
        </w:rPr>
        <w:t>El objetivo de DLI es el de adquirir altos niveles de dominio en ambos idiomas, pero esto se lleva mucho años. Incluso entonces, uno de los idiomas podría ser más fuerte que el otro y, generalmente, es el inglés.  ¡También, una educación DLI no va a convertir mágicamente a su hijo en una persona con un completo equilibrio bilingüe!</w:t>
      </w:r>
    </w:p>
    <w:p w14:paraId="180AACBD" w14:textId="77777777" w:rsidR="003E7AF0" w:rsidRPr="00946663" w:rsidRDefault="003E7AF0" w:rsidP="003E7AF0">
      <w:pPr>
        <w:pStyle w:val="ListParagraph"/>
        <w:numPr>
          <w:ilvl w:val="0"/>
          <w:numId w:val="27"/>
        </w:numPr>
        <w:spacing w:after="5" w:line="250" w:lineRule="auto"/>
        <w:ind w:right="1"/>
        <w:rPr>
          <w:sz w:val="24"/>
          <w:szCs w:val="24"/>
          <w:lang w:val="es-ES"/>
        </w:rPr>
      </w:pPr>
      <w:r w:rsidRPr="00946663">
        <w:rPr>
          <w:sz w:val="24"/>
          <w:szCs w:val="24"/>
          <w:lang w:val="es-ES"/>
        </w:rPr>
        <w:lastRenderedPageBreak/>
        <w:t>Las investigaciones muestran que los hijos de inmigrantes tienden a convertirse en bilingües que rotundamente prefieren el inglés. Como resultado, los nietos de los mismos inmigrantes probablemente hablen solamente inglés.</w:t>
      </w:r>
    </w:p>
    <w:p w14:paraId="4C701C73" w14:textId="77777777" w:rsidR="003E7AF0" w:rsidRPr="00946663" w:rsidRDefault="003E7AF0" w:rsidP="003E7AF0">
      <w:pPr>
        <w:pStyle w:val="ListParagraph"/>
        <w:spacing w:after="5" w:line="250" w:lineRule="auto"/>
        <w:ind w:right="1"/>
        <w:rPr>
          <w:sz w:val="24"/>
          <w:szCs w:val="24"/>
          <w:lang w:val="es-ES"/>
        </w:rPr>
      </w:pPr>
    </w:p>
    <w:p w14:paraId="77367829" w14:textId="77777777" w:rsidR="003E7AF0" w:rsidRPr="00946663" w:rsidRDefault="003E7AF0" w:rsidP="003E7AF0">
      <w:pPr>
        <w:tabs>
          <w:tab w:val="left" w:pos="360"/>
        </w:tabs>
        <w:rPr>
          <w:noProof/>
          <w:sz w:val="24"/>
          <w:szCs w:val="24"/>
          <w:lang w:val="es-ES"/>
        </w:rPr>
      </w:pPr>
      <w:r w:rsidRPr="00946663">
        <w:rPr>
          <w:b/>
          <w:sz w:val="24"/>
          <w:szCs w:val="24"/>
          <w:lang w:val="es-ES"/>
        </w:rPr>
        <w:t>Diapositiva</w:t>
      </w:r>
      <w:r w:rsidRPr="00946663">
        <w:rPr>
          <w:b/>
          <w:noProof/>
          <w:sz w:val="24"/>
          <w:szCs w:val="24"/>
          <w:lang w:val="es-ES"/>
        </w:rPr>
        <w:t xml:space="preserve"> 10</w:t>
      </w:r>
      <w:r w:rsidRPr="00946663">
        <w:rPr>
          <w:noProof/>
          <w:sz w:val="24"/>
          <w:szCs w:val="24"/>
          <w:lang w:val="es-ES"/>
        </w:rPr>
        <w:t xml:space="preserve">:  </w:t>
      </w:r>
      <w:r w:rsidRPr="00946663">
        <w:rPr>
          <w:noProof/>
          <w:sz w:val="24"/>
          <w:szCs w:val="24"/>
          <w:lang w:val="es-MX"/>
        </w:rPr>
        <w:t>Comparado con los estudiantes de enseñanza tradicional de idiomas, sí. Pero lleva muchos años</w:t>
      </w:r>
      <w:r w:rsidRPr="00946663">
        <w:rPr>
          <w:noProof/>
          <w:sz w:val="24"/>
          <w:szCs w:val="24"/>
          <w:lang w:val="es-ES"/>
        </w:rPr>
        <w:t xml:space="preserve"> – </w:t>
      </w:r>
      <w:r w:rsidRPr="00946663">
        <w:rPr>
          <w:noProof/>
          <w:sz w:val="24"/>
          <w:szCs w:val="24"/>
          <w:lang w:val="es-MX"/>
        </w:rPr>
        <w:t>desde el preescolar hasta la escuela secundaria y todavía más allá</w:t>
      </w:r>
      <w:r w:rsidRPr="00946663">
        <w:rPr>
          <w:noProof/>
          <w:sz w:val="24"/>
          <w:szCs w:val="24"/>
          <w:lang w:val="es-ES"/>
        </w:rPr>
        <w:t xml:space="preserve"> – </w:t>
      </w:r>
      <w:r w:rsidRPr="00946663">
        <w:rPr>
          <w:noProof/>
          <w:sz w:val="24"/>
          <w:szCs w:val="24"/>
          <w:lang w:val="es-MX"/>
        </w:rPr>
        <w:t xml:space="preserve">para alcanzar niveles avanzados de competencia en un segundo idioma. Y los estudiantes necesitan amplio contacto con el lenguaje social y académico para lograr el bilingüismo. </w:t>
      </w:r>
      <w:r w:rsidRPr="00946663">
        <w:rPr>
          <w:noProof/>
          <w:sz w:val="24"/>
          <w:szCs w:val="24"/>
          <w:lang w:val="es-ES"/>
        </w:rPr>
        <w:t>(Genesee, 2007)</w:t>
      </w:r>
    </w:p>
    <w:p w14:paraId="1DE74DFD" w14:textId="6F2C07ED" w:rsidR="003E7AF0" w:rsidRPr="00946663" w:rsidRDefault="003E7AF0" w:rsidP="003E7AF0">
      <w:pPr>
        <w:rPr>
          <w:noProof/>
          <w:sz w:val="24"/>
          <w:szCs w:val="24"/>
          <w:lang w:val="es-ES"/>
        </w:rPr>
      </w:pPr>
      <w:r w:rsidRPr="00946663">
        <w:rPr>
          <w:b/>
          <w:sz w:val="24"/>
          <w:szCs w:val="24"/>
          <w:lang w:val="es-ES"/>
        </w:rPr>
        <w:t>Diapositiva</w:t>
      </w:r>
      <w:r w:rsidRPr="00946663">
        <w:rPr>
          <w:b/>
          <w:noProof/>
          <w:sz w:val="24"/>
          <w:szCs w:val="24"/>
          <w:lang w:val="es-ES"/>
        </w:rPr>
        <w:t xml:space="preserve"> 12</w:t>
      </w:r>
      <w:r w:rsidRPr="00946663">
        <w:rPr>
          <w:noProof/>
          <w:sz w:val="24"/>
          <w:szCs w:val="24"/>
          <w:lang w:val="es-ES"/>
        </w:rPr>
        <w:t xml:space="preserve">:  </w:t>
      </w:r>
      <w:r w:rsidRPr="00946663">
        <w:rPr>
          <w:iCs/>
          <w:noProof/>
          <w:sz w:val="24"/>
          <w:szCs w:val="24"/>
          <w:lang w:val="es-ES"/>
        </w:rPr>
        <w:t>Respuesta</w:t>
      </w:r>
      <w:r w:rsidRPr="00946663">
        <w:rPr>
          <w:noProof/>
          <w:sz w:val="24"/>
          <w:szCs w:val="24"/>
          <w:lang w:val="es-ES"/>
        </w:rPr>
        <w:t xml:space="preserve">: </w:t>
      </w:r>
      <w:r w:rsidRPr="00946663">
        <w:rPr>
          <w:iCs/>
          <w:noProof/>
          <w:sz w:val="24"/>
          <w:szCs w:val="24"/>
          <w:lang w:val="es-ES"/>
        </w:rPr>
        <w:t xml:space="preserve"> b &amp; c.</w:t>
      </w:r>
    </w:p>
    <w:p w14:paraId="0F7D80D7" w14:textId="7788177A" w:rsidR="003E7AF0" w:rsidRPr="00946663" w:rsidRDefault="003E7AF0" w:rsidP="003E7AF0">
      <w:pPr>
        <w:tabs>
          <w:tab w:val="left" w:pos="360"/>
        </w:tabs>
        <w:rPr>
          <w:bCs/>
          <w:noProof/>
          <w:sz w:val="24"/>
          <w:szCs w:val="24"/>
          <w:lang w:val="es-ES"/>
        </w:rPr>
      </w:pPr>
      <w:r w:rsidRPr="00946663">
        <w:rPr>
          <w:iCs/>
          <w:noProof/>
          <w:sz w:val="24"/>
          <w:szCs w:val="24"/>
          <w:lang w:val="es-ES"/>
        </w:rPr>
        <w:t xml:space="preserve">a:  </w:t>
      </w:r>
      <w:r w:rsidRPr="00946663">
        <w:rPr>
          <w:b/>
          <w:bCs/>
          <w:noProof/>
          <w:sz w:val="24"/>
          <w:szCs w:val="24"/>
          <w:lang w:val="es-ES"/>
        </w:rPr>
        <w:t xml:space="preserve">Algunos </w:t>
      </w:r>
      <w:r w:rsidRPr="00946663">
        <w:rPr>
          <w:bCs/>
          <w:noProof/>
          <w:sz w:val="24"/>
          <w:szCs w:val="24"/>
          <w:lang w:val="es-ES"/>
        </w:rPr>
        <w:t>niños — especialmente aquellos que han tenido un rico ambiente de alfabetización en casa — saldrán muy bien en los exámenes MCA. Esto no debería, sin embargo, ser la expectativa.</w:t>
      </w:r>
    </w:p>
    <w:p w14:paraId="30D3EA8D" w14:textId="3AF9A09A" w:rsidR="003E7AF0" w:rsidRPr="00367AEA" w:rsidRDefault="003E7AF0" w:rsidP="003E7AF0">
      <w:pPr>
        <w:rPr>
          <w:iCs/>
          <w:noProof/>
          <w:sz w:val="24"/>
          <w:szCs w:val="24"/>
          <w:lang w:val="es-ES"/>
        </w:rPr>
      </w:pPr>
      <w:r w:rsidRPr="00946663">
        <w:rPr>
          <w:b/>
          <w:sz w:val="24"/>
          <w:szCs w:val="24"/>
          <w:lang w:val="es-ES"/>
        </w:rPr>
        <w:t>Diapositiva</w:t>
      </w:r>
      <w:r w:rsidRPr="00367AEA">
        <w:rPr>
          <w:b/>
          <w:noProof/>
          <w:sz w:val="24"/>
          <w:szCs w:val="24"/>
          <w:lang w:val="es-ES"/>
        </w:rPr>
        <w:t xml:space="preserve"> 13</w:t>
      </w:r>
      <w:r w:rsidRPr="00367AEA">
        <w:rPr>
          <w:noProof/>
          <w:sz w:val="24"/>
          <w:szCs w:val="24"/>
          <w:lang w:val="es-ES"/>
        </w:rPr>
        <w:t xml:space="preserve">:  </w:t>
      </w:r>
      <w:r w:rsidRPr="00367AEA">
        <w:rPr>
          <w:iCs/>
          <w:noProof/>
          <w:sz w:val="24"/>
          <w:szCs w:val="24"/>
          <w:lang w:val="es-ES"/>
        </w:rPr>
        <w:t>Respuesta</w:t>
      </w:r>
      <w:r w:rsidRPr="00367AEA">
        <w:rPr>
          <w:noProof/>
          <w:sz w:val="24"/>
          <w:szCs w:val="24"/>
          <w:lang w:val="es-ES"/>
        </w:rPr>
        <w:t xml:space="preserve">: </w:t>
      </w:r>
      <w:r w:rsidRPr="00367AEA">
        <w:rPr>
          <w:iCs/>
          <w:noProof/>
          <w:sz w:val="24"/>
          <w:szCs w:val="24"/>
          <w:lang w:val="es-ES"/>
        </w:rPr>
        <w:t>b</w:t>
      </w:r>
    </w:p>
    <w:p w14:paraId="03807959" w14:textId="77777777" w:rsidR="003E7AF0" w:rsidRPr="00946663" w:rsidRDefault="003E7AF0" w:rsidP="003E7AF0">
      <w:pPr>
        <w:tabs>
          <w:tab w:val="left" w:pos="360"/>
        </w:tabs>
        <w:rPr>
          <w:iCs/>
          <w:noProof/>
          <w:sz w:val="24"/>
          <w:szCs w:val="24"/>
          <w:lang w:val="es-ES"/>
        </w:rPr>
      </w:pPr>
      <w:r w:rsidRPr="00946663">
        <w:rPr>
          <w:b/>
          <w:sz w:val="24"/>
          <w:szCs w:val="24"/>
          <w:lang w:val="es-ES"/>
        </w:rPr>
        <w:t>Diapositiva</w:t>
      </w:r>
      <w:r w:rsidRPr="00946663">
        <w:rPr>
          <w:b/>
          <w:iCs/>
          <w:noProof/>
          <w:sz w:val="24"/>
          <w:szCs w:val="24"/>
          <w:lang w:val="es-ES"/>
        </w:rPr>
        <w:t xml:space="preserve"> 15</w:t>
      </w:r>
      <w:r w:rsidRPr="00946663">
        <w:rPr>
          <w:iCs/>
          <w:noProof/>
          <w:sz w:val="24"/>
          <w:szCs w:val="24"/>
          <w:lang w:val="es-ES"/>
        </w:rPr>
        <w:t xml:space="preserve">:  Los exámenes estatales representan sólo </w:t>
      </w:r>
      <w:r w:rsidRPr="00946663">
        <w:rPr>
          <w:i/>
          <w:iCs/>
          <w:noProof/>
          <w:sz w:val="24"/>
          <w:szCs w:val="24"/>
          <w:lang w:val="es-ES"/>
        </w:rPr>
        <w:t xml:space="preserve">un </w:t>
      </w:r>
      <w:r w:rsidRPr="00946663">
        <w:rPr>
          <w:iCs/>
          <w:noProof/>
          <w:sz w:val="24"/>
          <w:szCs w:val="24"/>
          <w:lang w:val="es-ES"/>
        </w:rPr>
        <w:t>indicador del aprendizaje de una niña. Cómo anda la niña en la clase es tan importante si no más importante que sus puntuaciones en los exámenes estatales.</w:t>
      </w:r>
    </w:p>
    <w:p w14:paraId="62359BD4" w14:textId="12A20BD4" w:rsidR="003E7AF0" w:rsidRPr="00946663" w:rsidRDefault="003E7AF0" w:rsidP="003E7AF0">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26</w:t>
      </w:r>
      <w:r w:rsidRPr="00946663">
        <w:rPr>
          <w:iCs/>
          <w:noProof/>
          <w:sz w:val="24"/>
          <w:szCs w:val="24"/>
          <w:lang w:val="es-ES"/>
        </w:rPr>
        <w:t>:  Respuesta</w:t>
      </w:r>
      <w:r w:rsidRPr="00946663">
        <w:rPr>
          <w:noProof/>
          <w:sz w:val="24"/>
          <w:szCs w:val="24"/>
          <w:lang w:val="es-ES"/>
        </w:rPr>
        <w:t>:</w:t>
      </w:r>
      <w:r w:rsidRPr="00946663">
        <w:rPr>
          <w:iCs/>
          <w:noProof/>
          <w:sz w:val="24"/>
          <w:szCs w:val="24"/>
          <w:lang w:val="es-ES"/>
        </w:rPr>
        <w:t xml:space="preserve">  a </w:t>
      </w:r>
      <w:r w:rsidR="00766A2D" w:rsidRPr="00946663">
        <w:rPr>
          <w:iCs/>
          <w:noProof/>
          <w:sz w:val="24"/>
          <w:szCs w:val="24"/>
          <w:lang w:val="es-ES"/>
        </w:rPr>
        <w:t>&amp;</w:t>
      </w:r>
      <w:r w:rsidRPr="00946663">
        <w:rPr>
          <w:iCs/>
          <w:noProof/>
          <w:sz w:val="24"/>
          <w:szCs w:val="24"/>
          <w:lang w:val="es-ES"/>
        </w:rPr>
        <w:t xml:space="preserve"> c</w:t>
      </w:r>
    </w:p>
    <w:p w14:paraId="3DA7F280" w14:textId="32DF893F" w:rsidR="003E7AF0" w:rsidRPr="00946663" w:rsidRDefault="003E7AF0" w:rsidP="003E7AF0">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27</w:t>
      </w:r>
      <w:r w:rsidRPr="00946663">
        <w:rPr>
          <w:iCs/>
          <w:noProof/>
          <w:sz w:val="24"/>
          <w:szCs w:val="24"/>
          <w:lang w:val="es-ES"/>
        </w:rPr>
        <w:t>:  Respuesta</w:t>
      </w:r>
      <w:r w:rsidRPr="00946663">
        <w:rPr>
          <w:noProof/>
          <w:sz w:val="24"/>
          <w:szCs w:val="24"/>
          <w:lang w:val="es-ES"/>
        </w:rPr>
        <w:t>:</w:t>
      </w:r>
      <w:r w:rsidRPr="00946663">
        <w:rPr>
          <w:iCs/>
          <w:noProof/>
          <w:sz w:val="24"/>
          <w:szCs w:val="24"/>
          <w:lang w:val="es-ES"/>
        </w:rPr>
        <w:t xml:space="preserve">  </w:t>
      </w:r>
      <w:r w:rsidR="00766A2D" w:rsidRPr="00946663">
        <w:rPr>
          <w:iCs/>
          <w:noProof/>
          <w:sz w:val="24"/>
          <w:szCs w:val="24"/>
          <w:lang w:val="es-ES"/>
        </w:rPr>
        <w:t>a, b, c!</w:t>
      </w:r>
      <w:r w:rsidRPr="00946663">
        <w:rPr>
          <w:iCs/>
          <w:noProof/>
          <w:sz w:val="24"/>
          <w:szCs w:val="24"/>
          <w:lang w:val="es-ES"/>
        </w:rPr>
        <w:t xml:space="preserve"> </w:t>
      </w:r>
    </w:p>
    <w:p w14:paraId="53297EE1" w14:textId="77777777" w:rsidR="00766A2D" w:rsidRPr="00367AEA" w:rsidRDefault="003E7AF0" w:rsidP="00766A2D">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29</w:t>
      </w:r>
      <w:r w:rsidRPr="00946663">
        <w:rPr>
          <w:iCs/>
          <w:noProof/>
          <w:sz w:val="24"/>
          <w:szCs w:val="24"/>
          <w:lang w:val="es-ES"/>
        </w:rPr>
        <w:t xml:space="preserve">:  </w:t>
      </w:r>
      <w:r w:rsidR="00766A2D" w:rsidRPr="00946663">
        <w:rPr>
          <w:iCs/>
          <w:noProof/>
          <w:sz w:val="24"/>
          <w:szCs w:val="24"/>
          <w:lang w:val="es-ES"/>
        </w:rPr>
        <w:t xml:space="preserve">Los niños pueden mezclar idiomas de vez en cuando o pueden usar palabras de ambos idiomas en la misma oración. Esta es una etapa normal del desarrollo bilingüe. Los hablantes bilingües finalmente aprenderán a separar ambos idiomas correctamente. </w:t>
      </w:r>
      <w:r w:rsidR="00766A2D" w:rsidRPr="00367AEA">
        <w:rPr>
          <w:iCs/>
          <w:noProof/>
          <w:sz w:val="24"/>
          <w:szCs w:val="24"/>
          <w:lang w:val="es-ES"/>
        </w:rPr>
        <w:t>(Gorman, 2012)</w:t>
      </w:r>
    </w:p>
    <w:p w14:paraId="3A5591CD" w14:textId="77777777" w:rsidR="00766A2D" w:rsidRPr="00946663" w:rsidRDefault="003E7AF0" w:rsidP="00766A2D">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30</w:t>
      </w:r>
      <w:r w:rsidRPr="00946663">
        <w:rPr>
          <w:iCs/>
          <w:noProof/>
          <w:sz w:val="24"/>
          <w:szCs w:val="24"/>
          <w:lang w:val="es-ES"/>
        </w:rPr>
        <w:t xml:space="preserve">:  </w:t>
      </w:r>
      <w:r w:rsidR="00766A2D" w:rsidRPr="00946663">
        <w:rPr>
          <w:iCs/>
          <w:noProof/>
          <w:sz w:val="24"/>
          <w:szCs w:val="24"/>
          <w:lang w:val="es-ES"/>
        </w:rPr>
        <w:t>No hay evidencia de que esto sea así. Los niños que tienen dificultades de aprendizaje en un ambiente bilingüe tendrán los mismos desafíos en un entorno monolingüe. (Gorman, 2012)</w:t>
      </w:r>
    </w:p>
    <w:p w14:paraId="58446586" w14:textId="42A78B80" w:rsidR="003E7AF0" w:rsidRPr="00946663" w:rsidRDefault="003E7AF0" w:rsidP="003E7AF0">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32</w:t>
      </w:r>
      <w:r w:rsidRPr="00946663">
        <w:rPr>
          <w:iCs/>
          <w:noProof/>
          <w:sz w:val="24"/>
          <w:szCs w:val="24"/>
          <w:lang w:val="es-ES"/>
        </w:rPr>
        <w:t>:  Respuesta</w:t>
      </w:r>
      <w:r w:rsidRPr="00946663">
        <w:rPr>
          <w:noProof/>
          <w:sz w:val="24"/>
          <w:szCs w:val="24"/>
          <w:lang w:val="es-ES"/>
        </w:rPr>
        <w:t>:</w:t>
      </w:r>
      <w:r w:rsidRPr="00946663">
        <w:rPr>
          <w:iCs/>
          <w:noProof/>
          <w:sz w:val="24"/>
          <w:szCs w:val="24"/>
          <w:lang w:val="es-ES"/>
        </w:rPr>
        <w:t xml:space="preserve">  </w:t>
      </w:r>
      <w:r w:rsidR="00766A2D" w:rsidRPr="00946663">
        <w:rPr>
          <w:iCs/>
          <w:noProof/>
          <w:sz w:val="24"/>
          <w:szCs w:val="24"/>
          <w:lang w:val="es-ES"/>
        </w:rPr>
        <w:t>a, b, c</w:t>
      </w:r>
      <w:r w:rsidRPr="00946663">
        <w:rPr>
          <w:iCs/>
          <w:noProof/>
          <w:sz w:val="24"/>
          <w:szCs w:val="24"/>
          <w:lang w:val="es-ES"/>
        </w:rPr>
        <w:t>!</w:t>
      </w:r>
    </w:p>
    <w:p w14:paraId="4CE06B52" w14:textId="77777777" w:rsidR="00766A2D" w:rsidRPr="00946663" w:rsidRDefault="003E7AF0" w:rsidP="00766A2D">
      <w:pPr>
        <w:tabs>
          <w:tab w:val="left" w:pos="360"/>
        </w:tabs>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33</w:t>
      </w:r>
      <w:r w:rsidRPr="00946663">
        <w:rPr>
          <w:iCs/>
          <w:noProof/>
          <w:sz w:val="24"/>
          <w:szCs w:val="24"/>
          <w:lang w:val="es-ES"/>
        </w:rPr>
        <w:t>:  Respuesta</w:t>
      </w:r>
      <w:r w:rsidRPr="00946663">
        <w:rPr>
          <w:noProof/>
          <w:sz w:val="24"/>
          <w:szCs w:val="24"/>
          <w:lang w:val="es-ES"/>
        </w:rPr>
        <w:t>:</w:t>
      </w:r>
      <w:r w:rsidRPr="00946663">
        <w:rPr>
          <w:iCs/>
          <w:noProof/>
          <w:sz w:val="24"/>
          <w:szCs w:val="24"/>
          <w:lang w:val="es-ES"/>
        </w:rPr>
        <w:t xml:space="preserve">  a</w:t>
      </w:r>
    </w:p>
    <w:p w14:paraId="6E0DA5EB" w14:textId="516519B4" w:rsidR="00766A2D" w:rsidRPr="00946663" w:rsidRDefault="00766A2D" w:rsidP="00766A2D">
      <w:pPr>
        <w:tabs>
          <w:tab w:val="left" w:pos="360"/>
        </w:tabs>
        <w:rPr>
          <w:iCs/>
          <w:noProof/>
          <w:sz w:val="24"/>
          <w:szCs w:val="24"/>
          <w:lang w:val="es-ES"/>
        </w:rPr>
      </w:pPr>
      <w:r w:rsidRPr="00946663">
        <w:rPr>
          <w:iCs/>
          <w:noProof/>
          <w:sz w:val="24"/>
          <w:szCs w:val="24"/>
          <w:lang w:val="es-ES"/>
        </w:rPr>
        <w:lastRenderedPageBreak/>
        <w:t>b: Cuando lees en voz alta estás modelando la fluidez, la expresión y la pronunciación, por lo que debes leer en el idioma con el que te sientas más cómodo.</w:t>
      </w:r>
    </w:p>
    <w:p w14:paraId="44E33A46" w14:textId="77777777" w:rsidR="00766A2D" w:rsidRPr="00946663" w:rsidRDefault="00766A2D" w:rsidP="00766A2D">
      <w:pPr>
        <w:rPr>
          <w:iCs/>
          <w:noProof/>
          <w:sz w:val="24"/>
          <w:szCs w:val="24"/>
          <w:lang w:val="es-ES"/>
        </w:rPr>
      </w:pPr>
      <w:r w:rsidRPr="00946663">
        <w:rPr>
          <w:iCs/>
          <w:noProof/>
          <w:sz w:val="24"/>
          <w:szCs w:val="24"/>
          <w:lang w:val="es-ES"/>
        </w:rPr>
        <w:t xml:space="preserve">c: El rol del inglés en el hogar dependerá del modelo del programa y cambiará a medida que los estudiantes suban en los grados. El maestro de su hija se comunicará con usted sobre cómo apoyar el desarrollo de la alfabetización bilingüe de su hijo. </w:t>
      </w:r>
    </w:p>
    <w:p w14:paraId="534C46D1" w14:textId="77777777" w:rsidR="00766A2D" w:rsidRPr="00367AEA" w:rsidRDefault="003E7AF0" w:rsidP="00766A2D">
      <w:pPr>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35</w:t>
      </w:r>
      <w:r w:rsidRPr="00946663">
        <w:rPr>
          <w:iCs/>
          <w:noProof/>
          <w:sz w:val="24"/>
          <w:szCs w:val="24"/>
          <w:lang w:val="es-ES"/>
        </w:rPr>
        <w:t xml:space="preserve">:  </w:t>
      </w:r>
      <w:r w:rsidR="00766A2D" w:rsidRPr="00946663">
        <w:rPr>
          <w:iCs/>
          <w:noProof/>
          <w:sz w:val="24"/>
          <w:szCs w:val="24"/>
          <w:lang w:val="es-MX"/>
        </w:rPr>
        <w:t xml:space="preserve">Los padres de habla inglesa deben leerle a sus hijos en inglés, compartir su amor por los libros y proporcionar un entorno rico en lectoescritura en sus hogares. Sin embargo, no deberían intentar enseñarle a su hijo a leer en inglés. ¡No es necesario! Los niños aprenderán a leer en inglés en la escuela.  </w:t>
      </w:r>
      <w:r w:rsidR="00766A2D" w:rsidRPr="00367AEA">
        <w:rPr>
          <w:iCs/>
          <w:noProof/>
          <w:sz w:val="24"/>
          <w:szCs w:val="24"/>
          <w:lang w:val="es-ES"/>
        </w:rPr>
        <w:t>(Canadian Parents for French, 2007)</w:t>
      </w:r>
    </w:p>
    <w:p w14:paraId="7FA3B146" w14:textId="2D1E8EC1" w:rsidR="00946663" w:rsidRPr="00946663" w:rsidRDefault="003E7AF0" w:rsidP="00766A2D">
      <w:pPr>
        <w:ind w:left="720" w:hanging="720"/>
        <w:rPr>
          <w:iCs/>
          <w:noProof/>
          <w:sz w:val="24"/>
          <w:szCs w:val="24"/>
          <w:lang w:val="es-ES"/>
        </w:rPr>
      </w:pPr>
      <w:r w:rsidRPr="00946663">
        <w:rPr>
          <w:b/>
          <w:sz w:val="24"/>
          <w:szCs w:val="24"/>
          <w:lang w:val="es-ES"/>
        </w:rPr>
        <w:t>Diapo</w:t>
      </w:r>
      <w:r w:rsidR="00766A2D" w:rsidRPr="00946663">
        <w:rPr>
          <w:b/>
          <w:sz w:val="24"/>
          <w:szCs w:val="24"/>
          <w:lang w:val="es-ES"/>
        </w:rPr>
        <w:t>s</w:t>
      </w:r>
      <w:r w:rsidRPr="00946663">
        <w:rPr>
          <w:b/>
          <w:sz w:val="24"/>
          <w:szCs w:val="24"/>
          <w:lang w:val="es-ES"/>
        </w:rPr>
        <w:t>itiva</w:t>
      </w:r>
      <w:r w:rsidRPr="00946663">
        <w:rPr>
          <w:b/>
          <w:iCs/>
          <w:noProof/>
          <w:sz w:val="24"/>
          <w:szCs w:val="24"/>
          <w:lang w:val="es-ES"/>
        </w:rPr>
        <w:t xml:space="preserve"> 36</w:t>
      </w:r>
      <w:r w:rsidRPr="00946663">
        <w:rPr>
          <w:iCs/>
          <w:noProof/>
          <w:sz w:val="24"/>
          <w:szCs w:val="24"/>
          <w:lang w:val="es-ES"/>
        </w:rPr>
        <w:t xml:space="preserve">:  </w:t>
      </w:r>
      <w:r w:rsidR="002C5784" w:rsidRPr="00946663">
        <w:rPr>
          <w:iCs/>
          <w:noProof/>
          <w:sz w:val="24"/>
          <w:szCs w:val="24"/>
          <w:lang w:val="es-MX"/>
        </w:rPr>
        <w:t>Los hablantes de inglés como lengua materna pueden comenzar la instrucción de lectoescritura en el idioma asociado.</w:t>
      </w:r>
    </w:p>
    <w:p w14:paraId="3BB4B540" w14:textId="77777777" w:rsidR="0018482C" w:rsidRPr="00946663" w:rsidRDefault="002C5784" w:rsidP="00766A2D">
      <w:pPr>
        <w:numPr>
          <w:ilvl w:val="0"/>
          <w:numId w:val="28"/>
        </w:numPr>
        <w:rPr>
          <w:iCs/>
          <w:noProof/>
          <w:sz w:val="24"/>
          <w:szCs w:val="24"/>
          <w:lang w:val="es-ES"/>
        </w:rPr>
      </w:pPr>
      <w:r w:rsidRPr="00946663">
        <w:rPr>
          <w:iCs/>
          <w:noProof/>
          <w:sz w:val="24"/>
          <w:szCs w:val="24"/>
          <w:lang w:val="es-ES"/>
        </w:rPr>
        <w:t>Todos los estudiantes cuya lengua materna es inglés adquieren habilidades de su idioma apropiadas para su edad, incluso cuando la instrucción en artes del idioma inglés se retrasa. (Genesee, 2007)</w:t>
      </w:r>
    </w:p>
    <w:p w14:paraId="1E9A3D7B" w14:textId="77777777" w:rsidR="0018482C" w:rsidRPr="00946663" w:rsidRDefault="002C5784" w:rsidP="00766A2D">
      <w:pPr>
        <w:numPr>
          <w:ilvl w:val="0"/>
          <w:numId w:val="28"/>
        </w:numPr>
        <w:rPr>
          <w:iCs/>
          <w:noProof/>
          <w:sz w:val="24"/>
          <w:szCs w:val="24"/>
          <w:lang w:val="es-ES"/>
        </w:rPr>
      </w:pPr>
      <w:r w:rsidRPr="00946663">
        <w:rPr>
          <w:iCs/>
          <w:noProof/>
          <w:sz w:val="24"/>
          <w:szCs w:val="24"/>
          <w:lang w:val="es-ES"/>
        </w:rPr>
        <w:t xml:space="preserve">Debido a que el inglés es el idioma dominante de la sociedad, los estudiantes de inglés tienen acceso a muchos recursos para desarrollar sus habilidades de lectura antes, durante, y después de que comience la instrucción formal. </w:t>
      </w:r>
    </w:p>
    <w:p w14:paraId="3BD79875" w14:textId="2D7DE981" w:rsidR="00946663" w:rsidRPr="004B0C51" w:rsidRDefault="00946663" w:rsidP="00946663">
      <w:pPr>
        <w:rPr>
          <w:b/>
          <w:iCs/>
          <w:noProof/>
          <w:sz w:val="24"/>
          <w:szCs w:val="24"/>
          <w:lang w:val="es-ES"/>
        </w:rPr>
      </w:pPr>
      <w:r w:rsidRPr="004B0C51">
        <w:rPr>
          <w:b/>
          <w:iCs/>
          <w:noProof/>
          <w:sz w:val="24"/>
          <w:szCs w:val="24"/>
          <w:lang w:val="es-ES"/>
        </w:rPr>
        <w:t xml:space="preserve">Diapositiva 37:  </w:t>
      </w:r>
    </w:p>
    <w:p w14:paraId="5C9FF9D2" w14:textId="77777777" w:rsidR="004B0C51" w:rsidRPr="004B0C51" w:rsidRDefault="004B0C51" w:rsidP="004B0C51">
      <w:pPr>
        <w:numPr>
          <w:ilvl w:val="0"/>
          <w:numId w:val="30"/>
        </w:numPr>
        <w:rPr>
          <w:bCs/>
          <w:iCs/>
          <w:noProof/>
          <w:sz w:val="24"/>
          <w:szCs w:val="24"/>
          <w:lang w:val="es-PA"/>
        </w:rPr>
      </w:pPr>
      <w:r w:rsidRPr="004B0C51">
        <w:rPr>
          <w:bCs/>
          <w:iCs/>
          <w:noProof/>
          <w:sz w:val="24"/>
          <w:szCs w:val="24"/>
          <w:lang w:val="es-MX"/>
        </w:rPr>
        <w:t xml:space="preserve">Los hablantes de inglés como lengua materna </w:t>
      </w:r>
      <w:r w:rsidRPr="004B0C51">
        <w:rPr>
          <w:bCs/>
          <w:iCs/>
          <w:noProof/>
          <w:sz w:val="24"/>
          <w:szCs w:val="24"/>
          <w:u w:val="single"/>
          <w:lang w:val="es-MX"/>
        </w:rPr>
        <w:t>pueden</w:t>
      </w:r>
      <w:r w:rsidRPr="004B0C51">
        <w:rPr>
          <w:bCs/>
          <w:iCs/>
          <w:noProof/>
          <w:sz w:val="24"/>
          <w:szCs w:val="24"/>
          <w:lang w:val="es-MX"/>
        </w:rPr>
        <w:t xml:space="preserve"> comenzar la instrucción de lectoescritura en el idioma asociado.</w:t>
      </w:r>
    </w:p>
    <w:p w14:paraId="003FC51C" w14:textId="77777777" w:rsidR="004B0C51" w:rsidRPr="004B0C51" w:rsidRDefault="004B0C51" w:rsidP="004B0C51">
      <w:pPr>
        <w:numPr>
          <w:ilvl w:val="0"/>
          <w:numId w:val="30"/>
        </w:numPr>
        <w:rPr>
          <w:bCs/>
          <w:iCs/>
          <w:noProof/>
          <w:sz w:val="24"/>
          <w:szCs w:val="24"/>
        </w:rPr>
      </w:pPr>
      <w:r w:rsidRPr="004B0C51">
        <w:rPr>
          <w:bCs/>
          <w:iCs/>
          <w:noProof/>
          <w:sz w:val="24"/>
          <w:szCs w:val="24"/>
          <w:lang w:val="es-ES"/>
        </w:rPr>
        <w:t xml:space="preserve">Todos los estudiantes cuya lengua materna es inglés adquieren habilidades de su idioma apropiadas para su edad, incluso cuando la instrucción en artes del idioma inglés se retrasa. </w:t>
      </w:r>
      <w:r w:rsidRPr="004B0C51">
        <w:rPr>
          <w:bCs/>
          <w:iCs/>
          <w:noProof/>
          <w:sz w:val="24"/>
          <w:szCs w:val="24"/>
        </w:rPr>
        <w:t>(Genesee, 2007)</w:t>
      </w:r>
    </w:p>
    <w:p w14:paraId="29797227" w14:textId="77777777" w:rsidR="004B0C51" w:rsidRPr="004B0C51" w:rsidRDefault="004B0C51" w:rsidP="004B0C51">
      <w:pPr>
        <w:numPr>
          <w:ilvl w:val="0"/>
          <w:numId w:val="30"/>
        </w:numPr>
        <w:rPr>
          <w:bCs/>
          <w:iCs/>
          <w:noProof/>
          <w:sz w:val="24"/>
          <w:szCs w:val="24"/>
          <w:lang w:val="es-PA"/>
        </w:rPr>
      </w:pPr>
      <w:r w:rsidRPr="004B0C51">
        <w:rPr>
          <w:bCs/>
          <w:iCs/>
          <w:noProof/>
          <w:sz w:val="24"/>
          <w:szCs w:val="24"/>
          <w:lang w:val="es-ES"/>
        </w:rPr>
        <w:t xml:space="preserve">Debido a que el inglés es el idioma dominante de la sociedad, los hablantes de inglés como lengua materna tienen acceso a muchos recursos para desarrollar sus habilidades de lectura antes, durante, y después de que comience la instrucción formal. </w:t>
      </w:r>
    </w:p>
    <w:p w14:paraId="5273B462" w14:textId="77777777" w:rsidR="00946663" w:rsidRPr="004B0C51" w:rsidRDefault="00946663" w:rsidP="00946663">
      <w:pPr>
        <w:rPr>
          <w:bCs/>
          <w:iCs/>
          <w:noProof/>
          <w:sz w:val="24"/>
          <w:szCs w:val="24"/>
          <w:lang w:val="es-PA"/>
        </w:rPr>
      </w:pPr>
    </w:p>
    <w:p w14:paraId="5D84CF1D" w14:textId="77777777" w:rsidR="008C105A" w:rsidRDefault="008C105A" w:rsidP="002C711A">
      <w:pPr>
        <w:rPr>
          <w:sz w:val="2"/>
          <w:szCs w:val="2"/>
          <w:lang w:val="es-ES"/>
        </w:rPr>
      </w:pPr>
    </w:p>
    <w:p w14:paraId="4B0A6FCA" w14:textId="77777777" w:rsidR="008C105A" w:rsidRDefault="008C105A" w:rsidP="002C711A">
      <w:pPr>
        <w:rPr>
          <w:sz w:val="2"/>
          <w:szCs w:val="2"/>
          <w:lang w:val="es-ES"/>
        </w:rPr>
      </w:pPr>
    </w:p>
    <w:p w14:paraId="6A6F7F08" w14:textId="77777777" w:rsidR="008C105A" w:rsidRPr="00C34E88" w:rsidRDefault="008C105A" w:rsidP="002C711A">
      <w:pPr>
        <w:rPr>
          <w:sz w:val="2"/>
          <w:szCs w:val="2"/>
          <w:lang w:val="es-ES"/>
        </w:rPr>
      </w:pPr>
    </w:p>
    <w:sectPr w:rsidR="008C105A" w:rsidRPr="00C34E88" w:rsidSect="003E7E1D">
      <w:footerReference w:type="default" r:id="rId40"/>
      <w:pgSz w:w="15840" w:h="12240" w:orient="landscape"/>
      <w:pgMar w:top="720" w:right="1440" w:bottom="540" w:left="1260" w:header="720"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EF8D9" w14:textId="77777777" w:rsidR="000000DA" w:rsidRDefault="000000DA" w:rsidP="00547043">
      <w:pPr>
        <w:spacing w:after="0" w:line="240" w:lineRule="auto"/>
      </w:pPr>
      <w:r>
        <w:separator/>
      </w:r>
    </w:p>
  </w:endnote>
  <w:endnote w:type="continuationSeparator" w:id="0">
    <w:p w14:paraId="3F17D276" w14:textId="77777777" w:rsidR="000000DA" w:rsidRDefault="000000DA" w:rsidP="0054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7C495" w14:textId="28F539CA" w:rsidR="003E7E1D" w:rsidRDefault="003E7E1D" w:rsidP="003E7E1D">
    <w:pPr>
      <w:pStyle w:val="Footer"/>
      <w:jc w:val="center"/>
    </w:pPr>
    <w:r>
      <w:rPr>
        <w:noProof/>
      </w:rPr>
      <w:drawing>
        <wp:inline distT="0" distB="0" distL="0" distR="0" wp14:anchorId="4A39AE02" wp14:editId="4DFE2F1B">
          <wp:extent cx="4593541" cy="617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662351" cy="626466"/>
                  </a:xfrm>
                  <a:prstGeom prst="rect">
                    <a:avLst/>
                  </a:prstGeom>
                </pic:spPr>
              </pic:pic>
            </a:graphicData>
          </a:graphic>
        </wp:inline>
      </w:drawing>
    </w:r>
  </w:p>
  <w:p w14:paraId="5E8E2F47" w14:textId="77777777" w:rsidR="000B6BD7" w:rsidRPr="00F13B6B" w:rsidRDefault="000B6BD7" w:rsidP="00F13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C7281" w14:textId="77777777" w:rsidR="000000DA" w:rsidRDefault="000000DA" w:rsidP="00547043">
      <w:pPr>
        <w:spacing w:after="0" w:line="240" w:lineRule="auto"/>
      </w:pPr>
      <w:r>
        <w:separator/>
      </w:r>
    </w:p>
  </w:footnote>
  <w:footnote w:type="continuationSeparator" w:id="0">
    <w:p w14:paraId="7B0E405B" w14:textId="77777777" w:rsidR="000000DA" w:rsidRDefault="000000DA" w:rsidP="00547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C6C23"/>
    <w:multiLevelType w:val="hybridMultilevel"/>
    <w:tmpl w:val="B1D831FE"/>
    <w:lvl w:ilvl="0" w:tplc="5F84A7BC">
      <w:start w:val="1"/>
      <w:numFmt w:val="bullet"/>
      <w:lvlText w:val="●"/>
      <w:lvlJc w:val="left"/>
      <w:pPr>
        <w:tabs>
          <w:tab w:val="num" w:pos="720"/>
        </w:tabs>
        <w:ind w:left="720" w:hanging="360"/>
      </w:pPr>
      <w:rPr>
        <w:rFonts w:ascii="Times New Roman" w:hAnsi="Times New Roman" w:hint="default"/>
      </w:rPr>
    </w:lvl>
    <w:lvl w:ilvl="1" w:tplc="4C1AE1B2" w:tentative="1">
      <w:start w:val="1"/>
      <w:numFmt w:val="bullet"/>
      <w:lvlText w:val="●"/>
      <w:lvlJc w:val="left"/>
      <w:pPr>
        <w:tabs>
          <w:tab w:val="num" w:pos="1440"/>
        </w:tabs>
        <w:ind w:left="1440" w:hanging="360"/>
      </w:pPr>
      <w:rPr>
        <w:rFonts w:ascii="Times New Roman" w:hAnsi="Times New Roman" w:hint="default"/>
      </w:rPr>
    </w:lvl>
    <w:lvl w:ilvl="2" w:tplc="FBEAD976" w:tentative="1">
      <w:start w:val="1"/>
      <w:numFmt w:val="bullet"/>
      <w:lvlText w:val="●"/>
      <w:lvlJc w:val="left"/>
      <w:pPr>
        <w:tabs>
          <w:tab w:val="num" w:pos="2160"/>
        </w:tabs>
        <w:ind w:left="2160" w:hanging="360"/>
      </w:pPr>
      <w:rPr>
        <w:rFonts w:ascii="Times New Roman" w:hAnsi="Times New Roman" w:hint="default"/>
      </w:rPr>
    </w:lvl>
    <w:lvl w:ilvl="3" w:tplc="2474F7D2" w:tentative="1">
      <w:start w:val="1"/>
      <w:numFmt w:val="bullet"/>
      <w:lvlText w:val="●"/>
      <w:lvlJc w:val="left"/>
      <w:pPr>
        <w:tabs>
          <w:tab w:val="num" w:pos="2880"/>
        </w:tabs>
        <w:ind w:left="2880" w:hanging="360"/>
      </w:pPr>
      <w:rPr>
        <w:rFonts w:ascii="Times New Roman" w:hAnsi="Times New Roman" w:hint="default"/>
      </w:rPr>
    </w:lvl>
    <w:lvl w:ilvl="4" w:tplc="D0B42028" w:tentative="1">
      <w:start w:val="1"/>
      <w:numFmt w:val="bullet"/>
      <w:lvlText w:val="●"/>
      <w:lvlJc w:val="left"/>
      <w:pPr>
        <w:tabs>
          <w:tab w:val="num" w:pos="3600"/>
        </w:tabs>
        <w:ind w:left="3600" w:hanging="360"/>
      </w:pPr>
      <w:rPr>
        <w:rFonts w:ascii="Times New Roman" w:hAnsi="Times New Roman" w:hint="default"/>
      </w:rPr>
    </w:lvl>
    <w:lvl w:ilvl="5" w:tplc="0E44A902" w:tentative="1">
      <w:start w:val="1"/>
      <w:numFmt w:val="bullet"/>
      <w:lvlText w:val="●"/>
      <w:lvlJc w:val="left"/>
      <w:pPr>
        <w:tabs>
          <w:tab w:val="num" w:pos="4320"/>
        </w:tabs>
        <w:ind w:left="4320" w:hanging="360"/>
      </w:pPr>
      <w:rPr>
        <w:rFonts w:ascii="Times New Roman" w:hAnsi="Times New Roman" w:hint="default"/>
      </w:rPr>
    </w:lvl>
    <w:lvl w:ilvl="6" w:tplc="60BA3F72" w:tentative="1">
      <w:start w:val="1"/>
      <w:numFmt w:val="bullet"/>
      <w:lvlText w:val="●"/>
      <w:lvlJc w:val="left"/>
      <w:pPr>
        <w:tabs>
          <w:tab w:val="num" w:pos="5040"/>
        </w:tabs>
        <w:ind w:left="5040" w:hanging="360"/>
      </w:pPr>
      <w:rPr>
        <w:rFonts w:ascii="Times New Roman" w:hAnsi="Times New Roman" w:hint="default"/>
      </w:rPr>
    </w:lvl>
    <w:lvl w:ilvl="7" w:tplc="58C4BA74" w:tentative="1">
      <w:start w:val="1"/>
      <w:numFmt w:val="bullet"/>
      <w:lvlText w:val="●"/>
      <w:lvlJc w:val="left"/>
      <w:pPr>
        <w:tabs>
          <w:tab w:val="num" w:pos="5760"/>
        </w:tabs>
        <w:ind w:left="5760" w:hanging="360"/>
      </w:pPr>
      <w:rPr>
        <w:rFonts w:ascii="Times New Roman" w:hAnsi="Times New Roman" w:hint="default"/>
      </w:rPr>
    </w:lvl>
    <w:lvl w:ilvl="8" w:tplc="A058BA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8205B8"/>
    <w:multiLevelType w:val="hybridMultilevel"/>
    <w:tmpl w:val="3EBAAEB8"/>
    <w:lvl w:ilvl="0" w:tplc="5BDEBD36">
      <w:start w:val="1"/>
      <w:numFmt w:val="bullet"/>
      <w:lvlText w:val="●"/>
      <w:lvlJc w:val="left"/>
      <w:pPr>
        <w:tabs>
          <w:tab w:val="num" w:pos="720"/>
        </w:tabs>
        <w:ind w:left="720" w:hanging="360"/>
      </w:pPr>
      <w:rPr>
        <w:rFonts w:ascii="Times New Roman" w:hAnsi="Times New Roman" w:hint="default"/>
      </w:rPr>
    </w:lvl>
    <w:lvl w:ilvl="1" w:tplc="7A6C2246" w:tentative="1">
      <w:start w:val="1"/>
      <w:numFmt w:val="bullet"/>
      <w:lvlText w:val="●"/>
      <w:lvlJc w:val="left"/>
      <w:pPr>
        <w:tabs>
          <w:tab w:val="num" w:pos="1440"/>
        </w:tabs>
        <w:ind w:left="1440" w:hanging="360"/>
      </w:pPr>
      <w:rPr>
        <w:rFonts w:ascii="Times New Roman" w:hAnsi="Times New Roman" w:hint="default"/>
      </w:rPr>
    </w:lvl>
    <w:lvl w:ilvl="2" w:tplc="2A8A7F54" w:tentative="1">
      <w:start w:val="1"/>
      <w:numFmt w:val="bullet"/>
      <w:lvlText w:val="●"/>
      <w:lvlJc w:val="left"/>
      <w:pPr>
        <w:tabs>
          <w:tab w:val="num" w:pos="2160"/>
        </w:tabs>
        <w:ind w:left="2160" w:hanging="360"/>
      </w:pPr>
      <w:rPr>
        <w:rFonts w:ascii="Times New Roman" w:hAnsi="Times New Roman" w:hint="default"/>
      </w:rPr>
    </w:lvl>
    <w:lvl w:ilvl="3" w:tplc="283CDF76" w:tentative="1">
      <w:start w:val="1"/>
      <w:numFmt w:val="bullet"/>
      <w:lvlText w:val="●"/>
      <w:lvlJc w:val="left"/>
      <w:pPr>
        <w:tabs>
          <w:tab w:val="num" w:pos="2880"/>
        </w:tabs>
        <w:ind w:left="2880" w:hanging="360"/>
      </w:pPr>
      <w:rPr>
        <w:rFonts w:ascii="Times New Roman" w:hAnsi="Times New Roman" w:hint="default"/>
      </w:rPr>
    </w:lvl>
    <w:lvl w:ilvl="4" w:tplc="369660E6" w:tentative="1">
      <w:start w:val="1"/>
      <w:numFmt w:val="bullet"/>
      <w:lvlText w:val="●"/>
      <w:lvlJc w:val="left"/>
      <w:pPr>
        <w:tabs>
          <w:tab w:val="num" w:pos="3600"/>
        </w:tabs>
        <w:ind w:left="3600" w:hanging="360"/>
      </w:pPr>
      <w:rPr>
        <w:rFonts w:ascii="Times New Roman" w:hAnsi="Times New Roman" w:hint="default"/>
      </w:rPr>
    </w:lvl>
    <w:lvl w:ilvl="5" w:tplc="C7FEE16C" w:tentative="1">
      <w:start w:val="1"/>
      <w:numFmt w:val="bullet"/>
      <w:lvlText w:val="●"/>
      <w:lvlJc w:val="left"/>
      <w:pPr>
        <w:tabs>
          <w:tab w:val="num" w:pos="4320"/>
        </w:tabs>
        <w:ind w:left="4320" w:hanging="360"/>
      </w:pPr>
      <w:rPr>
        <w:rFonts w:ascii="Times New Roman" w:hAnsi="Times New Roman" w:hint="default"/>
      </w:rPr>
    </w:lvl>
    <w:lvl w:ilvl="6" w:tplc="7CDEAF46" w:tentative="1">
      <w:start w:val="1"/>
      <w:numFmt w:val="bullet"/>
      <w:lvlText w:val="●"/>
      <w:lvlJc w:val="left"/>
      <w:pPr>
        <w:tabs>
          <w:tab w:val="num" w:pos="5040"/>
        </w:tabs>
        <w:ind w:left="5040" w:hanging="360"/>
      </w:pPr>
      <w:rPr>
        <w:rFonts w:ascii="Times New Roman" w:hAnsi="Times New Roman" w:hint="default"/>
      </w:rPr>
    </w:lvl>
    <w:lvl w:ilvl="7" w:tplc="92AA2638" w:tentative="1">
      <w:start w:val="1"/>
      <w:numFmt w:val="bullet"/>
      <w:lvlText w:val="●"/>
      <w:lvlJc w:val="left"/>
      <w:pPr>
        <w:tabs>
          <w:tab w:val="num" w:pos="5760"/>
        </w:tabs>
        <w:ind w:left="5760" w:hanging="360"/>
      </w:pPr>
      <w:rPr>
        <w:rFonts w:ascii="Times New Roman" w:hAnsi="Times New Roman" w:hint="default"/>
      </w:rPr>
    </w:lvl>
    <w:lvl w:ilvl="8" w:tplc="79C60A4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57D0625"/>
    <w:multiLevelType w:val="hybridMultilevel"/>
    <w:tmpl w:val="D902C28A"/>
    <w:lvl w:ilvl="0" w:tplc="D2C43EF6">
      <w:start w:val="1"/>
      <w:numFmt w:val="bullet"/>
      <w:lvlText w:val="●"/>
      <w:lvlJc w:val="left"/>
      <w:pPr>
        <w:tabs>
          <w:tab w:val="num" w:pos="720"/>
        </w:tabs>
        <w:ind w:left="720" w:hanging="360"/>
      </w:pPr>
      <w:rPr>
        <w:rFonts w:ascii="Times New Roman" w:hAnsi="Times New Roman" w:hint="default"/>
      </w:rPr>
    </w:lvl>
    <w:lvl w:ilvl="1" w:tplc="E750AFEC" w:tentative="1">
      <w:start w:val="1"/>
      <w:numFmt w:val="bullet"/>
      <w:lvlText w:val="●"/>
      <w:lvlJc w:val="left"/>
      <w:pPr>
        <w:tabs>
          <w:tab w:val="num" w:pos="1440"/>
        </w:tabs>
        <w:ind w:left="1440" w:hanging="360"/>
      </w:pPr>
      <w:rPr>
        <w:rFonts w:ascii="Times New Roman" w:hAnsi="Times New Roman" w:hint="default"/>
      </w:rPr>
    </w:lvl>
    <w:lvl w:ilvl="2" w:tplc="61A46822" w:tentative="1">
      <w:start w:val="1"/>
      <w:numFmt w:val="bullet"/>
      <w:lvlText w:val="●"/>
      <w:lvlJc w:val="left"/>
      <w:pPr>
        <w:tabs>
          <w:tab w:val="num" w:pos="2160"/>
        </w:tabs>
        <w:ind w:left="2160" w:hanging="360"/>
      </w:pPr>
      <w:rPr>
        <w:rFonts w:ascii="Times New Roman" w:hAnsi="Times New Roman" w:hint="default"/>
      </w:rPr>
    </w:lvl>
    <w:lvl w:ilvl="3" w:tplc="57F49758" w:tentative="1">
      <w:start w:val="1"/>
      <w:numFmt w:val="bullet"/>
      <w:lvlText w:val="●"/>
      <w:lvlJc w:val="left"/>
      <w:pPr>
        <w:tabs>
          <w:tab w:val="num" w:pos="2880"/>
        </w:tabs>
        <w:ind w:left="2880" w:hanging="360"/>
      </w:pPr>
      <w:rPr>
        <w:rFonts w:ascii="Times New Roman" w:hAnsi="Times New Roman" w:hint="default"/>
      </w:rPr>
    </w:lvl>
    <w:lvl w:ilvl="4" w:tplc="AD6817B8" w:tentative="1">
      <w:start w:val="1"/>
      <w:numFmt w:val="bullet"/>
      <w:lvlText w:val="●"/>
      <w:lvlJc w:val="left"/>
      <w:pPr>
        <w:tabs>
          <w:tab w:val="num" w:pos="3600"/>
        </w:tabs>
        <w:ind w:left="3600" w:hanging="360"/>
      </w:pPr>
      <w:rPr>
        <w:rFonts w:ascii="Times New Roman" w:hAnsi="Times New Roman" w:hint="default"/>
      </w:rPr>
    </w:lvl>
    <w:lvl w:ilvl="5" w:tplc="2FA42EBC" w:tentative="1">
      <w:start w:val="1"/>
      <w:numFmt w:val="bullet"/>
      <w:lvlText w:val="●"/>
      <w:lvlJc w:val="left"/>
      <w:pPr>
        <w:tabs>
          <w:tab w:val="num" w:pos="4320"/>
        </w:tabs>
        <w:ind w:left="4320" w:hanging="360"/>
      </w:pPr>
      <w:rPr>
        <w:rFonts w:ascii="Times New Roman" w:hAnsi="Times New Roman" w:hint="default"/>
      </w:rPr>
    </w:lvl>
    <w:lvl w:ilvl="6" w:tplc="27E4D972" w:tentative="1">
      <w:start w:val="1"/>
      <w:numFmt w:val="bullet"/>
      <w:lvlText w:val="●"/>
      <w:lvlJc w:val="left"/>
      <w:pPr>
        <w:tabs>
          <w:tab w:val="num" w:pos="5040"/>
        </w:tabs>
        <w:ind w:left="5040" w:hanging="360"/>
      </w:pPr>
      <w:rPr>
        <w:rFonts w:ascii="Times New Roman" w:hAnsi="Times New Roman" w:hint="default"/>
      </w:rPr>
    </w:lvl>
    <w:lvl w:ilvl="7" w:tplc="7E225250" w:tentative="1">
      <w:start w:val="1"/>
      <w:numFmt w:val="bullet"/>
      <w:lvlText w:val="●"/>
      <w:lvlJc w:val="left"/>
      <w:pPr>
        <w:tabs>
          <w:tab w:val="num" w:pos="5760"/>
        </w:tabs>
        <w:ind w:left="5760" w:hanging="360"/>
      </w:pPr>
      <w:rPr>
        <w:rFonts w:ascii="Times New Roman" w:hAnsi="Times New Roman" w:hint="default"/>
      </w:rPr>
    </w:lvl>
    <w:lvl w:ilvl="8" w:tplc="19869CB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0E5E40"/>
    <w:multiLevelType w:val="hybridMultilevel"/>
    <w:tmpl w:val="F57C30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12188"/>
    <w:multiLevelType w:val="hybridMultilevel"/>
    <w:tmpl w:val="09DECFE8"/>
    <w:lvl w:ilvl="0" w:tplc="859C4930">
      <w:start w:val="1"/>
      <w:numFmt w:val="bullet"/>
      <w:lvlText w:val="●"/>
      <w:lvlJc w:val="left"/>
      <w:pPr>
        <w:tabs>
          <w:tab w:val="num" w:pos="720"/>
        </w:tabs>
        <w:ind w:left="720" w:hanging="360"/>
      </w:pPr>
      <w:rPr>
        <w:rFonts w:ascii="Times New Roman" w:hAnsi="Times New Roman" w:hint="default"/>
      </w:rPr>
    </w:lvl>
    <w:lvl w:ilvl="1" w:tplc="09CC21DA" w:tentative="1">
      <w:start w:val="1"/>
      <w:numFmt w:val="bullet"/>
      <w:lvlText w:val="●"/>
      <w:lvlJc w:val="left"/>
      <w:pPr>
        <w:tabs>
          <w:tab w:val="num" w:pos="1440"/>
        </w:tabs>
        <w:ind w:left="1440" w:hanging="360"/>
      </w:pPr>
      <w:rPr>
        <w:rFonts w:ascii="Times New Roman" w:hAnsi="Times New Roman" w:hint="default"/>
      </w:rPr>
    </w:lvl>
    <w:lvl w:ilvl="2" w:tplc="11C6522C" w:tentative="1">
      <w:start w:val="1"/>
      <w:numFmt w:val="bullet"/>
      <w:lvlText w:val="●"/>
      <w:lvlJc w:val="left"/>
      <w:pPr>
        <w:tabs>
          <w:tab w:val="num" w:pos="2160"/>
        </w:tabs>
        <w:ind w:left="2160" w:hanging="360"/>
      </w:pPr>
      <w:rPr>
        <w:rFonts w:ascii="Times New Roman" w:hAnsi="Times New Roman" w:hint="default"/>
      </w:rPr>
    </w:lvl>
    <w:lvl w:ilvl="3" w:tplc="C9822D06" w:tentative="1">
      <w:start w:val="1"/>
      <w:numFmt w:val="bullet"/>
      <w:lvlText w:val="●"/>
      <w:lvlJc w:val="left"/>
      <w:pPr>
        <w:tabs>
          <w:tab w:val="num" w:pos="2880"/>
        </w:tabs>
        <w:ind w:left="2880" w:hanging="360"/>
      </w:pPr>
      <w:rPr>
        <w:rFonts w:ascii="Times New Roman" w:hAnsi="Times New Roman" w:hint="default"/>
      </w:rPr>
    </w:lvl>
    <w:lvl w:ilvl="4" w:tplc="CF22F7F2" w:tentative="1">
      <w:start w:val="1"/>
      <w:numFmt w:val="bullet"/>
      <w:lvlText w:val="●"/>
      <w:lvlJc w:val="left"/>
      <w:pPr>
        <w:tabs>
          <w:tab w:val="num" w:pos="3600"/>
        </w:tabs>
        <w:ind w:left="3600" w:hanging="360"/>
      </w:pPr>
      <w:rPr>
        <w:rFonts w:ascii="Times New Roman" w:hAnsi="Times New Roman" w:hint="default"/>
      </w:rPr>
    </w:lvl>
    <w:lvl w:ilvl="5" w:tplc="C6C862C8" w:tentative="1">
      <w:start w:val="1"/>
      <w:numFmt w:val="bullet"/>
      <w:lvlText w:val="●"/>
      <w:lvlJc w:val="left"/>
      <w:pPr>
        <w:tabs>
          <w:tab w:val="num" w:pos="4320"/>
        </w:tabs>
        <w:ind w:left="4320" w:hanging="360"/>
      </w:pPr>
      <w:rPr>
        <w:rFonts w:ascii="Times New Roman" w:hAnsi="Times New Roman" w:hint="default"/>
      </w:rPr>
    </w:lvl>
    <w:lvl w:ilvl="6" w:tplc="058400EC" w:tentative="1">
      <w:start w:val="1"/>
      <w:numFmt w:val="bullet"/>
      <w:lvlText w:val="●"/>
      <w:lvlJc w:val="left"/>
      <w:pPr>
        <w:tabs>
          <w:tab w:val="num" w:pos="5040"/>
        </w:tabs>
        <w:ind w:left="5040" w:hanging="360"/>
      </w:pPr>
      <w:rPr>
        <w:rFonts w:ascii="Times New Roman" w:hAnsi="Times New Roman" w:hint="default"/>
      </w:rPr>
    </w:lvl>
    <w:lvl w:ilvl="7" w:tplc="BE10E5CA" w:tentative="1">
      <w:start w:val="1"/>
      <w:numFmt w:val="bullet"/>
      <w:lvlText w:val="●"/>
      <w:lvlJc w:val="left"/>
      <w:pPr>
        <w:tabs>
          <w:tab w:val="num" w:pos="5760"/>
        </w:tabs>
        <w:ind w:left="5760" w:hanging="360"/>
      </w:pPr>
      <w:rPr>
        <w:rFonts w:ascii="Times New Roman" w:hAnsi="Times New Roman" w:hint="default"/>
      </w:rPr>
    </w:lvl>
    <w:lvl w:ilvl="8" w:tplc="FCBA28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4EB164C"/>
    <w:multiLevelType w:val="hybridMultilevel"/>
    <w:tmpl w:val="15CA3368"/>
    <w:lvl w:ilvl="0" w:tplc="91CE0ED0">
      <w:start w:val="1"/>
      <w:numFmt w:val="bullet"/>
      <w:lvlText w:val="•"/>
      <w:lvlJc w:val="left"/>
      <w:pPr>
        <w:tabs>
          <w:tab w:val="num" w:pos="720"/>
        </w:tabs>
        <w:ind w:left="720" w:hanging="360"/>
      </w:pPr>
      <w:rPr>
        <w:rFonts w:ascii="Arial" w:hAnsi="Arial" w:hint="default"/>
      </w:rPr>
    </w:lvl>
    <w:lvl w:ilvl="1" w:tplc="AEAEDBD8" w:tentative="1">
      <w:start w:val="1"/>
      <w:numFmt w:val="bullet"/>
      <w:lvlText w:val="•"/>
      <w:lvlJc w:val="left"/>
      <w:pPr>
        <w:tabs>
          <w:tab w:val="num" w:pos="1440"/>
        </w:tabs>
        <w:ind w:left="1440" w:hanging="360"/>
      </w:pPr>
      <w:rPr>
        <w:rFonts w:ascii="Arial" w:hAnsi="Arial" w:hint="default"/>
      </w:rPr>
    </w:lvl>
    <w:lvl w:ilvl="2" w:tplc="AF5CEB18" w:tentative="1">
      <w:start w:val="1"/>
      <w:numFmt w:val="bullet"/>
      <w:lvlText w:val="•"/>
      <w:lvlJc w:val="left"/>
      <w:pPr>
        <w:tabs>
          <w:tab w:val="num" w:pos="2160"/>
        </w:tabs>
        <w:ind w:left="2160" w:hanging="360"/>
      </w:pPr>
      <w:rPr>
        <w:rFonts w:ascii="Arial" w:hAnsi="Arial" w:hint="default"/>
      </w:rPr>
    </w:lvl>
    <w:lvl w:ilvl="3" w:tplc="BE8A23A6" w:tentative="1">
      <w:start w:val="1"/>
      <w:numFmt w:val="bullet"/>
      <w:lvlText w:val="•"/>
      <w:lvlJc w:val="left"/>
      <w:pPr>
        <w:tabs>
          <w:tab w:val="num" w:pos="2880"/>
        </w:tabs>
        <w:ind w:left="2880" w:hanging="360"/>
      </w:pPr>
      <w:rPr>
        <w:rFonts w:ascii="Arial" w:hAnsi="Arial" w:hint="default"/>
      </w:rPr>
    </w:lvl>
    <w:lvl w:ilvl="4" w:tplc="FC1ED850" w:tentative="1">
      <w:start w:val="1"/>
      <w:numFmt w:val="bullet"/>
      <w:lvlText w:val="•"/>
      <w:lvlJc w:val="left"/>
      <w:pPr>
        <w:tabs>
          <w:tab w:val="num" w:pos="3600"/>
        </w:tabs>
        <w:ind w:left="3600" w:hanging="360"/>
      </w:pPr>
      <w:rPr>
        <w:rFonts w:ascii="Arial" w:hAnsi="Arial" w:hint="default"/>
      </w:rPr>
    </w:lvl>
    <w:lvl w:ilvl="5" w:tplc="ECFAE03C" w:tentative="1">
      <w:start w:val="1"/>
      <w:numFmt w:val="bullet"/>
      <w:lvlText w:val="•"/>
      <w:lvlJc w:val="left"/>
      <w:pPr>
        <w:tabs>
          <w:tab w:val="num" w:pos="4320"/>
        </w:tabs>
        <w:ind w:left="4320" w:hanging="360"/>
      </w:pPr>
      <w:rPr>
        <w:rFonts w:ascii="Arial" w:hAnsi="Arial" w:hint="default"/>
      </w:rPr>
    </w:lvl>
    <w:lvl w:ilvl="6" w:tplc="EBB2C710" w:tentative="1">
      <w:start w:val="1"/>
      <w:numFmt w:val="bullet"/>
      <w:lvlText w:val="•"/>
      <w:lvlJc w:val="left"/>
      <w:pPr>
        <w:tabs>
          <w:tab w:val="num" w:pos="5040"/>
        </w:tabs>
        <w:ind w:left="5040" w:hanging="360"/>
      </w:pPr>
      <w:rPr>
        <w:rFonts w:ascii="Arial" w:hAnsi="Arial" w:hint="default"/>
      </w:rPr>
    </w:lvl>
    <w:lvl w:ilvl="7" w:tplc="2A5C7472" w:tentative="1">
      <w:start w:val="1"/>
      <w:numFmt w:val="bullet"/>
      <w:lvlText w:val="•"/>
      <w:lvlJc w:val="left"/>
      <w:pPr>
        <w:tabs>
          <w:tab w:val="num" w:pos="5760"/>
        </w:tabs>
        <w:ind w:left="5760" w:hanging="360"/>
      </w:pPr>
      <w:rPr>
        <w:rFonts w:ascii="Arial" w:hAnsi="Arial" w:hint="default"/>
      </w:rPr>
    </w:lvl>
    <w:lvl w:ilvl="8" w:tplc="B85E9C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65D0663"/>
    <w:multiLevelType w:val="hybridMultilevel"/>
    <w:tmpl w:val="7C4CF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D54903"/>
    <w:multiLevelType w:val="hybridMultilevel"/>
    <w:tmpl w:val="2C1A3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65DB7"/>
    <w:multiLevelType w:val="hybridMultilevel"/>
    <w:tmpl w:val="1E4813A6"/>
    <w:lvl w:ilvl="0" w:tplc="0DD02ADA">
      <w:start w:val="1"/>
      <w:numFmt w:val="decimal"/>
      <w:lvlText w:val="%1."/>
      <w:lvlJc w:val="left"/>
      <w:pPr>
        <w:tabs>
          <w:tab w:val="num" w:pos="720"/>
        </w:tabs>
        <w:ind w:left="720" w:hanging="360"/>
      </w:pPr>
    </w:lvl>
    <w:lvl w:ilvl="1" w:tplc="390CE658" w:tentative="1">
      <w:start w:val="1"/>
      <w:numFmt w:val="decimal"/>
      <w:lvlText w:val="%2."/>
      <w:lvlJc w:val="left"/>
      <w:pPr>
        <w:tabs>
          <w:tab w:val="num" w:pos="1440"/>
        </w:tabs>
        <w:ind w:left="1440" w:hanging="360"/>
      </w:pPr>
    </w:lvl>
    <w:lvl w:ilvl="2" w:tplc="7B40E5C0" w:tentative="1">
      <w:start w:val="1"/>
      <w:numFmt w:val="decimal"/>
      <w:lvlText w:val="%3."/>
      <w:lvlJc w:val="left"/>
      <w:pPr>
        <w:tabs>
          <w:tab w:val="num" w:pos="2160"/>
        </w:tabs>
        <w:ind w:left="2160" w:hanging="360"/>
      </w:pPr>
    </w:lvl>
    <w:lvl w:ilvl="3" w:tplc="9DA89FB6" w:tentative="1">
      <w:start w:val="1"/>
      <w:numFmt w:val="decimal"/>
      <w:lvlText w:val="%4."/>
      <w:lvlJc w:val="left"/>
      <w:pPr>
        <w:tabs>
          <w:tab w:val="num" w:pos="2880"/>
        </w:tabs>
        <w:ind w:left="2880" w:hanging="360"/>
      </w:pPr>
    </w:lvl>
    <w:lvl w:ilvl="4" w:tplc="AD0C57D2" w:tentative="1">
      <w:start w:val="1"/>
      <w:numFmt w:val="decimal"/>
      <w:lvlText w:val="%5."/>
      <w:lvlJc w:val="left"/>
      <w:pPr>
        <w:tabs>
          <w:tab w:val="num" w:pos="3600"/>
        </w:tabs>
        <w:ind w:left="3600" w:hanging="360"/>
      </w:pPr>
    </w:lvl>
    <w:lvl w:ilvl="5" w:tplc="8E4A2986" w:tentative="1">
      <w:start w:val="1"/>
      <w:numFmt w:val="decimal"/>
      <w:lvlText w:val="%6."/>
      <w:lvlJc w:val="left"/>
      <w:pPr>
        <w:tabs>
          <w:tab w:val="num" w:pos="4320"/>
        </w:tabs>
        <w:ind w:left="4320" w:hanging="360"/>
      </w:pPr>
    </w:lvl>
    <w:lvl w:ilvl="6" w:tplc="4A809352" w:tentative="1">
      <w:start w:val="1"/>
      <w:numFmt w:val="decimal"/>
      <w:lvlText w:val="%7."/>
      <w:lvlJc w:val="left"/>
      <w:pPr>
        <w:tabs>
          <w:tab w:val="num" w:pos="5040"/>
        </w:tabs>
        <w:ind w:left="5040" w:hanging="360"/>
      </w:pPr>
    </w:lvl>
    <w:lvl w:ilvl="7" w:tplc="15888842" w:tentative="1">
      <w:start w:val="1"/>
      <w:numFmt w:val="decimal"/>
      <w:lvlText w:val="%8."/>
      <w:lvlJc w:val="left"/>
      <w:pPr>
        <w:tabs>
          <w:tab w:val="num" w:pos="5760"/>
        </w:tabs>
        <w:ind w:left="5760" w:hanging="360"/>
      </w:pPr>
    </w:lvl>
    <w:lvl w:ilvl="8" w:tplc="CEECD712" w:tentative="1">
      <w:start w:val="1"/>
      <w:numFmt w:val="decimal"/>
      <w:lvlText w:val="%9."/>
      <w:lvlJc w:val="left"/>
      <w:pPr>
        <w:tabs>
          <w:tab w:val="num" w:pos="6480"/>
        </w:tabs>
        <w:ind w:left="6480" w:hanging="360"/>
      </w:pPr>
    </w:lvl>
  </w:abstractNum>
  <w:abstractNum w:abstractNumId="9" w15:restartNumberingAfterBreak="0">
    <w:nsid w:val="2EF9551A"/>
    <w:multiLevelType w:val="hybridMultilevel"/>
    <w:tmpl w:val="17E64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944ED"/>
    <w:multiLevelType w:val="hybridMultilevel"/>
    <w:tmpl w:val="FD1E1D88"/>
    <w:lvl w:ilvl="0" w:tplc="344CD58E">
      <w:start w:val="1"/>
      <w:numFmt w:val="bullet"/>
      <w:lvlText w:val="●"/>
      <w:lvlJc w:val="left"/>
      <w:pPr>
        <w:tabs>
          <w:tab w:val="num" w:pos="720"/>
        </w:tabs>
        <w:ind w:left="720" w:hanging="360"/>
      </w:pPr>
      <w:rPr>
        <w:rFonts w:ascii="Times New Roman" w:hAnsi="Times New Roman" w:hint="default"/>
      </w:rPr>
    </w:lvl>
    <w:lvl w:ilvl="1" w:tplc="26D89DE4" w:tentative="1">
      <w:start w:val="1"/>
      <w:numFmt w:val="bullet"/>
      <w:lvlText w:val="●"/>
      <w:lvlJc w:val="left"/>
      <w:pPr>
        <w:tabs>
          <w:tab w:val="num" w:pos="1440"/>
        </w:tabs>
        <w:ind w:left="1440" w:hanging="360"/>
      </w:pPr>
      <w:rPr>
        <w:rFonts w:ascii="Times New Roman" w:hAnsi="Times New Roman" w:hint="default"/>
      </w:rPr>
    </w:lvl>
    <w:lvl w:ilvl="2" w:tplc="B590D2AC" w:tentative="1">
      <w:start w:val="1"/>
      <w:numFmt w:val="bullet"/>
      <w:lvlText w:val="●"/>
      <w:lvlJc w:val="left"/>
      <w:pPr>
        <w:tabs>
          <w:tab w:val="num" w:pos="2160"/>
        </w:tabs>
        <w:ind w:left="2160" w:hanging="360"/>
      </w:pPr>
      <w:rPr>
        <w:rFonts w:ascii="Times New Roman" w:hAnsi="Times New Roman" w:hint="default"/>
      </w:rPr>
    </w:lvl>
    <w:lvl w:ilvl="3" w:tplc="CEB0B896" w:tentative="1">
      <w:start w:val="1"/>
      <w:numFmt w:val="bullet"/>
      <w:lvlText w:val="●"/>
      <w:lvlJc w:val="left"/>
      <w:pPr>
        <w:tabs>
          <w:tab w:val="num" w:pos="2880"/>
        </w:tabs>
        <w:ind w:left="2880" w:hanging="360"/>
      </w:pPr>
      <w:rPr>
        <w:rFonts w:ascii="Times New Roman" w:hAnsi="Times New Roman" w:hint="default"/>
      </w:rPr>
    </w:lvl>
    <w:lvl w:ilvl="4" w:tplc="E4C27B82" w:tentative="1">
      <w:start w:val="1"/>
      <w:numFmt w:val="bullet"/>
      <w:lvlText w:val="●"/>
      <w:lvlJc w:val="left"/>
      <w:pPr>
        <w:tabs>
          <w:tab w:val="num" w:pos="3600"/>
        </w:tabs>
        <w:ind w:left="3600" w:hanging="360"/>
      </w:pPr>
      <w:rPr>
        <w:rFonts w:ascii="Times New Roman" w:hAnsi="Times New Roman" w:hint="default"/>
      </w:rPr>
    </w:lvl>
    <w:lvl w:ilvl="5" w:tplc="896A2056" w:tentative="1">
      <w:start w:val="1"/>
      <w:numFmt w:val="bullet"/>
      <w:lvlText w:val="●"/>
      <w:lvlJc w:val="left"/>
      <w:pPr>
        <w:tabs>
          <w:tab w:val="num" w:pos="4320"/>
        </w:tabs>
        <w:ind w:left="4320" w:hanging="360"/>
      </w:pPr>
      <w:rPr>
        <w:rFonts w:ascii="Times New Roman" w:hAnsi="Times New Roman" w:hint="default"/>
      </w:rPr>
    </w:lvl>
    <w:lvl w:ilvl="6" w:tplc="D460F57A" w:tentative="1">
      <w:start w:val="1"/>
      <w:numFmt w:val="bullet"/>
      <w:lvlText w:val="●"/>
      <w:lvlJc w:val="left"/>
      <w:pPr>
        <w:tabs>
          <w:tab w:val="num" w:pos="5040"/>
        </w:tabs>
        <w:ind w:left="5040" w:hanging="360"/>
      </w:pPr>
      <w:rPr>
        <w:rFonts w:ascii="Times New Roman" w:hAnsi="Times New Roman" w:hint="default"/>
      </w:rPr>
    </w:lvl>
    <w:lvl w:ilvl="7" w:tplc="002A95D2" w:tentative="1">
      <w:start w:val="1"/>
      <w:numFmt w:val="bullet"/>
      <w:lvlText w:val="●"/>
      <w:lvlJc w:val="left"/>
      <w:pPr>
        <w:tabs>
          <w:tab w:val="num" w:pos="5760"/>
        </w:tabs>
        <w:ind w:left="5760" w:hanging="360"/>
      </w:pPr>
      <w:rPr>
        <w:rFonts w:ascii="Times New Roman" w:hAnsi="Times New Roman" w:hint="default"/>
      </w:rPr>
    </w:lvl>
    <w:lvl w:ilvl="8" w:tplc="2D72C08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FFE66EC"/>
    <w:multiLevelType w:val="hybridMultilevel"/>
    <w:tmpl w:val="918AFD32"/>
    <w:lvl w:ilvl="0" w:tplc="B560D47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B398C"/>
    <w:multiLevelType w:val="hybridMultilevel"/>
    <w:tmpl w:val="0D66564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3" w15:restartNumberingAfterBreak="0">
    <w:nsid w:val="34317319"/>
    <w:multiLevelType w:val="hybridMultilevel"/>
    <w:tmpl w:val="429E2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807A6"/>
    <w:multiLevelType w:val="hybridMultilevel"/>
    <w:tmpl w:val="D3063A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74065"/>
    <w:multiLevelType w:val="hybridMultilevel"/>
    <w:tmpl w:val="72BE4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171E43"/>
    <w:multiLevelType w:val="hybridMultilevel"/>
    <w:tmpl w:val="7CC8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5E0CCC"/>
    <w:multiLevelType w:val="hybridMultilevel"/>
    <w:tmpl w:val="3F58A6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BB011F"/>
    <w:multiLevelType w:val="hybridMultilevel"/>
    <w:tmpl w:val="78E09832"/>
    <w:lvl w:ilvl="0" w:tplc="4AB8D5A8">
      <w:start w:val="1"/>
      <w:numFmt w:val="bullet"/>
      <w:lvlText w:val="●"/>
      <w:lvlJc w:val="left"/>
      <w:pPr>
        <w:tabs>
          <w:tab w:val="num" w:pos="720"/>
        </w:tabs>
        <w:ind w:left="720" w:hanging="360"/>
      </w:pPr>
      <w:rPr>
        <w:rFonts w:ascii="Times New Roman" w:hAnsi="Times New Roman" w:hint="default"/>
      </w:rPr>
    </w:lvl>
    <w:lvl w:ilvl="1" w:tplc="404E5A76" w:tentative="1">
      <w:start w:val="1"/>
      <w:numFmt w:val="bullet"/>
      <w:lvlText w:val="●"/>
      <w:lvlJc w:val="left"/>
      <w:pPr>
        <w:tabs>
          <w:tab w:val="num" w:pos="1440"/>
        </w:tabs>
        <w:ind w:left="1440" w:hanging="360"/>
      </w:pPr>
      <w:rPr>
        <w:rFonts w:ascii="Times New Roman" w:hAnsi="Times New Roman" w:hint="default"/>
      </w:rPr>
    </w:lvl>
    <w:lvl w:ilvl="2" w:tplc="BB46E70E" w:tentative="1">
      <w:start w:val="1"/>
      <w:numFmt w:val="bullet"/>
      <w:lvlText w:val="●"/>
      <w:lvlJc w:val="left"/>
      <w:pPr>
        <w:tabs>
          <w:tab w:val="num" w:pos="2160"/>
        </w:tabs>
        <w:ind w:left="2160" w:hanging="360"/>
      </w:pPr>
      <w:rPr>
        <w:rFonts w:ascii="Times New Roman" w:hAnsi="Times New Roman" w:hint="default"/>
      </w:rPr>
    </w:lvl>
    <w:lvl w:ilvl="3" w:tplc="ACF4BBA8" w:tentative="1">
      <w:start w:val="1"/>
      <w:numFmt w:val="bullet"/>
      <w:lvlText w:val="●"/>
      <w:lvlJc w:val="left"/>
      <w:pPr>
        <w:tabs>
          <w:tab w:val="num" w:pos="2880"/>
        </w:tabs>
        <w:ind w:left="2880" w:hanging="360"/>
      </w:pPr>
      <w:rPr>
        <w:rFonts w:ascii="Times New Roman" w:hAnsi="Times New Roman" w:hint="default"/>
      </w:rPr>
    </w:lvl>
    <w:lvl w:ilvl="4" w:tplc="96EA0540" w:tentative="1">
      <w:start w:val="1"/>
      <w:numFmt w:val="bullet"/>
      <w:lvlText w:val="●"/>
      <w:lvlJc w:val="left"/>
      <w:pPr>
        <w:tabs>
          <w:tab w:val="num" w:pos="3600"/>
        </w:tabs>
        <w:ind w:left="3600" w:hanging="360"/>
      </w:pPr>
      <w:rPr>
        <w:rFonts w:ascii="Times New Roman" w:hAnsi="Times New Roman" w:hint="default"/>
      </w:rPr>
    </w:lvl>
    <w:lvl w:ilvl="5" w:tplc="A87E5696" w:tentative="1">
      <w:start w:val="1"/>
      <w:numFmt w:val="bullet"/>
      <w:lvlText w:val="●"/>
      <w:lvlJc w:val="left"/>
      <w:pPr>
        <w:tabs>
          <w:tab w:val="num" w:pos="4320"/>
        </w:tabs>
        <w:ind w:left="4320" w:hanging="360"/>
      </w:pPr>
      <w:rPr>
        <w:rFonts w:ascii="Times New Roman" w:hAnsi="Times New Roman" w:hint="default"/>
      </w:rPr>
    </w:lvl>
    <w:lvl w:ilvl="6" w:tplc="0E727BAC" w:tentative="1">
      <w:start w:val="1"/>
      <w:numFmt w:val="bullet"/>
      <w:lvlText w:val="●"/>
      <w:lvlJc w:val="left"/>
      <w:pPr>
        <w:tabs>
          <w:tab w:val="num" w:pos="5040"/>
        </w:tabs>
        <w:ind w:left="5040" w:hanging="360"/>
      </w:pPr>
      <w:rPr>
        <w:rFonts w:ascii="Times New Roman" w:hAnsi="Times New Roman" w:hint="default"/>
      </w:rPr>
    </w:lvl>
    <w:lvl w:ilvl="7" w:tplc="EFF8BE98" w:tentative="1">
      <w:start w:val="1"/>
      <w:numFmt w:val="bullet"/>
      <w:lvlText w:val="●"/>
      <w:lvlJc w:val="left"/>
      <w:pPr>
        <w:tabs>
          <w:tab w:val="num" w:pos="5760"/>
        </w:tabs>
        <w:ind w:left="5760" w:hanging="360"/>
      </w:pPr>
      <w:rPr>
        <w:rFonts w:ascii="Times New Roman" w:hAnsi="Times New Roman" w:hint="default"/>
      </w:rPr>
    </w:lvl>
    <w:lvl w:ilvl="8" w:tplc="6A1E5CA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EC7DCE"/>
    <w:multiLevelType w:val="hybridMultilevel"/>
    <w:tmpl w:val="306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823460"/>
    <w:multiLevelType w:val="hybridMultilevel"/>
    <w:tmpl w:val="0E7E3CF6"/>
    <w:lvl w:ilvl="0" w:tplc="0500239C">
      <w:start w:val="1"/>
      <w:numFmt w:val="decimal"/>
      <w:lvlText w:val="%1."/>
      <w:lvlJc w:val="left"/>
      <w:pPr>
        <w:tabs>
          <w:tab w:val="num" w:pos="720"/>
        </w:tabs>
        <w:ind w:left="720" w:hanging="360"/>
      </w:pPr>
    </w:lvl>
    <w:lvl w:ilvl="1" w:tplc="6D9C7BB2" w:tentative="1">
      <w:start w:val="1"/>
      <w:numFmt w:val="decimal"/>
      <w:lvlText w:val="%2."/>
      <w:lvlJc w:val="left"/>
      <w:pPr>
        <w:tabs>
          <w:tab w:val="num" w:pos="1440"/>
        </w:tabs>
        <w:ind w:left="1440" w:hanging="360"/>
      </w:pPr>
    </w:lvl>
    <w:lvl w:ilvl="2" w:tplc="002610BC" w:tentative="1">
      <w:start w:val="1"/>
      <w:numFmt w:val="decimal"/>
      <w:lvlText w:val="%3."/>
      <w:lvlJc w:val="left"/>
      <w:pPr>
        <w:tabs>
          <w:tab w:val="num" w:pos="2160"/>
        </w:tabs>
        <w:ind w:left="2160" w:hanging="360"/>
      </w:pPr>
    </w:lvl>
    <w:lvl w:ilvl="3" w:tplc="741CAF6A" w:tentative="1">
      <w:start w:val="1"/>
      <w:numFmt w:val="decimal"/>
      <w:lvlText w:val="%4."/>
      <w:lvlJc w:val="left"/>
      <w:pPr>
        <w:tabs>
          <w:tab w:val="num" w:pos="2880"/>
        </w:tabs>
        <w:ind w:left="2880" w:hanging="360"/>
      </w:pPr>
    </w:lvl>
    <w:lvl w:ilvl="4" w:tplc="FA8C6EA6" w:tentative="1">
      <w:start w:val="1"/>
      <w:numFmt w:val="decimal"/>
      <w:lvlText w:val="%5."/>
      <w:lvlJc w:val="left"/>
      <w:pPr>
        <w:tabs>
          <w:tab w:val="num" w:pos="3600"/>
        </w:tabs>
        <w:ind w:left="3600" w:hanging="360"/>
      </w:pPr>
    </w:lvl>
    <w:lvl w:ilvl="5" w:tplc="74A2E5EA" w:tentative="1">
      <w:start w:val="1"/>
      <w:numFmt w:val="decimal"/>
      <w:lvlText w:val="%6."/>
      <w:lvlJc w:val="left"/>
      <w:pPr>
        <w:tabs>
          <w:tab w:val="num" w:pos="4320"/>
        </w:tabs>
        <w:ind w:left="4320" w:hanging="360"/>
      </w:pPr>
    </w:lvl>
    <w:lvl w:ilvl="6" w:tplc="02CE1C34" w:tentative="1">
      <w:start w:val="1"/>
      <w:numFmt w:val="decimal"/>
      <w:lvlText w:val="%7."/>
      <w:lvlJc w:val="left"/>
      <w:pPr>
        <w:tabs>
          <w:tab w:val="num" w:pos="5040"/>
        </w:tabs>
        <w:ind w:left="5040" w:hanging="360"/>
      </w:pPr>
    </w:lvl>
    <w:lvl w:ilvl="7" w:tplc="427CEE3C" w:tentative="1">
      <w:start w:val="1"/>
      <w:numFmt w:val="decimal"/>
      <w:lvlText w:val="%8."/>
      <w:lvlJc w:val="left"/>
      <w:pPr>
        <w:tabs>
          <w:tab w:val="num" w:pos="5760"/>
        </w:tabs>
        <w:ind w:left="5760" w:hanging="360"/>
      </w:pPr>
    </w:lvl>
    <w:lvl w:ilvl="8" w:tplc="2820A2C4" w:tentative="1">
      <w:start w:val="1"/>
      <w:numFmt w:val="decimal"/>
      <w:lvlText w:val="%9."/>
      <w:lvlJc w:val="left"/>
      <w:pPr>
        <w:tabs>
          <w:tab w:val="num" w:pos="6480"/>
        </w:tabs>
        <w:ind w:left="6480" w:hanging="360"/>
      </w:pPr>
    </w:lvl>
  </w:abstractNum>
  <w:abstractNum w:abstractNumId="21" w15:restartNumberingAfterBreak="0">
    <w:nsid w:val="66063AE6"/>
    <w:multiLevelType w:val="hybridMultilevel"/>
    <w:tmpl w:val="AE78C278"/>
    <w:lvl w:ilvl="0" w:tplc="11008906">
      <w:start w:val="1"/>
      <w:numFmt w:val="bullet"/>
      <w:lvlText w:val="●"/>
      <w:lvlJc w:val="left"/>
      <w:pPr>
        <w:tabs>
          <w:tab w:val="num" w:pos="720"/>
        </w:tabs>
        <w:ind w:left="720" w:hanging="360"/>
      </w:pPr>
      <w:rPr>
        <w:rFonts w:ascii="Times New Roman" w:hAnsi="Times New Roman" w:hint="default"/>
      </w:rPr>
    </w:lvl>
    <w:lvl w:ilvl="1" w:tplc="2698E40C" w:tentative="1">
      <w:start w:val="1"/>
      <w:numFmt w:val="bullet"/>
      <w:lvlText w:val="●"/>
      <w:lvlJc w:val="left"/>
      <w:pPr>
        <w:tabs>
          <w:tab w:val="num" w:pos="1440"/>
        </w:tabs>
        <w:ind w:left="1440" w:hanging="360"/>
      </w:pPr>
      <w:rPr>
        <w:rFonts w:ascii="Times New Roman" w:hAnsi="Times New Roman" w:hint="default"/>
      </w:rPr>
    </w:lvl>
    <w:lvl w:ilvl="2" w:tplc="1B98E1FC" w:tentative="1">
      <w:start w:val="1"/>
      <w:numFmt w:val="bullet"/>
      <w:lvlText w:val="●"/>
      <w:lvlJc w:val="left"/>
      <w:pPr>
        <w:tabs>
          <w:tab w:val="num" w:pos="2160"/>
        </w:tabs>
        <w:ind w:left="2160" w:hanging="360"/>
      </w:pPr>
      <w:rPr>
        <w:rFonts w:ascii="Times New Roman" w:hAnsi="Times New Roman" w:hint="default"/>
      </w:rPr>
    </w:lvl>
    <w:lvl w:ilvl="3" w:tplc="236C5468" w:tentative="1">
      <w:start w:val="1"/>
      <w:numFmt w:val="bullet"/>
      <w:lvlText w:val="●"/>
      <w:lvlJc w:val="left"/>
      <w:pPr>
        <w:tabs>
          <w:tab w:val="num" w:pos="2880"/>
        </w:tabs>
        <w:ind w:left="2880" w:hanging="360"/>
      </w:pPr>
      <w:rPr>
        <w:rFonts w:ascii="Times New Roman" w:hAnsi="Times New Roman" w:hint="default"/>
      </w:rPr>
    </w:lvl>
    <w:lvl w:ilvl="4" w:tplc="85188EDA" w:tentative="1">
      <w:start w:val="1"/>
      <w:numFmt w:val="bullet"/>
      <w:lvlText w:val="●"/>
      <w:lvlJc w:val="left"/>
      <w:pPr>
        <w:tabs>
          <w:tab w:val="num" w:pos="3600"/>
        </w:tabs>
        <w:ind w:left="3600" w:hanging="360"/>
      </w:pPr>
      <w:rPr>
        <w:rFonts w:ascii="Times New Roman" w:hAnsi="Times New Roman" w:hint="default"/>
      </w:rPr>
    </w:lvl>
    <w:lvl w:ilvl="5" w:tplc="E94A6174" w:tentative="1">
      <w:start w:val="1"/>
      <w:numFmt w:val="bullet"/>
      <w:lvlText w:val="●"/>
      <w:lvlJc w:val="left"/>
      <w:pPr>
        <w:tabs>
          <w:tab w:val="num" w:pos="4320"/>
        </w:tabs>
        <w:ind w:left="4320" w:hanging="360"/>
      </w:pPr>
      <w:rPr>
        <w:rFonts w:ascii="Times New Roman" w:hAnsi="Times New Roman" w:hint="default"/>
      </w:rPr>
    </w:lvl>
    <w:lvl w:ilvl="6" w:tplc="20A0F026" w:tentative="1">
      <w:start w:val="1"/>
      <w:numFmt w:val="bullet"/>
      <w:lvlText w:val="●"/>
      <w:lvlJc w:val="left"/>
      <w:pPr>
        <w:tabs>
          <w:tab w:val="num" w:pos="5040"/>
        </w:tabs>
        <w:ind w:left="5040" w:hanging="360"/>
      </w:pPr>
      <w:rPr>
        <w:rFonts w:ascii="Times New Roman" w:hAnsi="Times New Roman" w:hint="default"/>
      </w:rPr>
    </w:lvl>
    <w:lvl w:ilvl="7" w:tplc="79041BBC" w:tentative="1">
      <w:start w:val="1"/>
      <w:numFmt w:val="bullet"/>
      <w:lvlText w:val="●"/>
      <w:lvlJc w:val="left"/>
      <w:pPr>
        <w:tabs>
          <w:tab w:val="num" w:pos="5760"/>
        </w:tabs>
        <w:ind w:left="5760" w:hanging="360"/>
      </w:pPr>
      <w:rPr>
        <w:rFonts w:ascii="Times New Roman" w:hAnsi="Times New Roman" w:hint="default"/>
      </w:rPr>
    </w:lvl>
    <w:lvl w:ilvl="8" w:tplc="6D4097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8624508"/>
    <w:multiLevelType w:val="hybridMultilevel"/>
    <w:tmpl w:val="FFF886C8"/>
    <w:lvl w:ilvl="0" w:tplc="1552660E">
      <w:start w:val="1"/>
      <w:numFmt w:val="lowerLetter"/>
      <w:lvlText w:val="%1."/>
      <w:lvlJc w:val="left"/>
      <w:pPr>
        <w:tabs>
          <w:tab w:val="num" w:pos="720"/>
        </w:tabs>
        <w:ind w:left="720" w:hanging="360"/>
      </w:pPr>
    </w:lvl>
    <w:lvl w:ilvl="1" w:tplc="9E7473DA" w:tentative="1">
      <w:start w:val="1"/>
      <w:numFmt w:val="lowerLetter"/>
      <w:lvlText w:val="%2."/>
      <w:lvlJc w:val="left"/>
      <w:pPr>
        <w:tabs>
          <w:tab w:val="num" w:pos="1440"/>
        </w:tabs>
        <w:ind w:left="1440" w:hanging="360"/>
      </w:pPr>
    </w:lvl>
    <w:lvl w:ilvl="2" w:tplc="E200C77C" w:tentative="1">
      <w:start w:val="1"/>
      <w:numFmt w:val="lowerLetter"/>
      <w:lvlText w:val="%3."/>
      <w:lvlJc w:val="left"/>
      <w:pPr>
        <w:tabs>
          <w:tab w:val="num" w:pos="2160"/>
        </w:tabs>
        <w:ind w:left="2160" w:hanging="360"/>
      </w:pPr>
    </w:lvl>
    <w:lvl w:ilvl="3" w:tplc="7430C05A" w:tentative="1">
      <w:start w:val="1"/>
      <w:numFmt w:val="lowerLetter"/>
      <w:lvlText w:val="%4."/>
      <w:lvlJc w:val="left"/>
      <w:pPr>
        <w:tabs>
          <w:tab w:val="num" w:pos="2880"/>
        </w:tabs>
        <w:ind w:left="2880" w:hanging="360"/>
      </w:pPr>
    </w:lvl>
    <w:lvl w:ilvl="4" w:tplc="EF008CB2" w:tentative="1">
      <w:start w:val="1"/>
      <w:numFmt w:val="lowerLetter"/>
      <w:lvlText w:val="%5."/>
      <w:lvlJc w:val="left"/>
      <w:pPr>
        <w:tabs>
          <w:tab w:val="num" w:pos="3600"/>
        </w:tabs>
        <w:ind w:left="3600" w:hanging="360"/>
      </w:pPr>
    </w:lvl>
    <w:lvl w:ilvl="5" w:tplc="3410B464" w:tentative="1">
      <w:start w:val="1"/>
      <w:numFmt w:val="lowerLetter"/>
      <w:lvlText w:val="%6."/>
      <w:lvlJc w:val="left"/>
      <w:pPr>
        <w:tabs>
          <w:tab w:val="num" w:pos="4320"/>
        </w:tabs>
        <w:ind w:left="4320" w:hanging="360"/>
      </w:pPr>
    </w:lvl>
    <w:lvl w:ilvl="6" w:tplc="D6C28F24" w:tentative="1">
      <w:start w:val="1"/>
      <w:numFmt w:val="lowerLetter"/>
      <w:lvlText w:val="%7."/>
      <w:lvlJc w:val="left"/>
      <w:pPr>
        <w:tabs>
          <w:tab w:val="num" w:pos="5040"/>
        </w:tabs>
        <w:ind w:left="5040" w:hanging="360"/>
      </w:pPr>
    </w:lvl>
    <w:lvl w:ilvl="7" w:tplc="D6B210A6" w:tentative="1">
      <w:start w:val="1"/>
      <w:numFmt w:val="lowerLetter"/>
      <w:lvlText w:val="%8."/>
      <w:lvlJc w:val="left"/>
      <w:pPr>
        <w:tabs>
          <w:tab w:val="num" w:pos="5760"/>
        </w:tabs>
        <w:ind w:left="5760" w:hanging="360"/>
      </w:pPr>
    </w:lvl>
    <w:lvl w:ilvl="8" w:tplc="05AAAB88" w:tentative="1">
      <w:start w:val="1"/>
      <w:numFmt w:val="lowerLetter"/>
      <w:lvlText w:val="%9."/>
      <w:lvlJc w:val="left"/>
      <w:pPr>
        <w:tabs>
          <w:tab w:val="num" w:pos="6480"/>
        </w:tabs>
        <w:ind w:left="6480" w:hanging="360"/>
      </w:pPr>
    </w:lvl>
  </w:abstractNum>
  <w:abstractNum w:abstractNumId="23" w15:restartNumberingAfterBreak="0">
    <w:nsid w:val="69E541C5"/>
    <w:multiLevelType w:val="hybridMultilevel"/>
    <w:tmpl w:val="CB6222E6"/>
    <w:lvl w:ilvl="0" w:tplc="441C5F70">
      <w:start w:val="1"/>
      <w:numFmt w:val="bullet"/>
      <w:lvlText w:val="•"/>
      <w:lvlJc w:val="left"/>
      <w:pPr>
        <w:tabs>
          <w:tab w:val="num" w:pos="720"/>
        </w:tabs>
        <w:ind w:left="720" w:hanging="360"/>
      </w:pPr>
      <w:rPr>
        <w:rFonts w:ascii="Arial" w:hAnsi="Arial" w:hint="default"/>
      </w:rPr>
    </w:lvl>
    <w:lvl w:ilvl="1" w:tplc="D62E5BD0" w:tentative="1">
      <w:start w:val="1"/>
      <w:numFmt w:val="bullet"/>
      <w:lvlText w:val="•"/>
      <w:lvlJc w:val="left"/>
      <w:pPr>
        <w:tabs>
          <w:tab w:val="num" w:pos="1440"/>
        </w:tabs>
        <w:ind w:left="1440" w:hanging="360"/>
      </w:pPr>
      <w:rPr>
        <w:rFonts w:ascii="Arial" w:hAnsi="Arial" w:hint="default"/>
      </w:rPr>
    </w:lvl>
    <w:lvl w:ilvl="2" w:tplc="BAA621F8" w:tentative="1">
      <w:start w:val="1"/>
      <w:numFmt w:val="bullet"/>
      <w:lvlText w:val="•"/>
      <w:lvlJc w:val="left"/>
      <w:pPr>
        <w:tabs>
          <w:tab w:val="num" w:pos="2160"/>
        </w:tabs>
        <w:ind w:left="2160" w:hanging="360"/>
      </w:pPr>
      <w:rPr>
        <w:rFonts w:ascii="Arial" w:hAnsi="Arial" w:hint="default"/>
      </w:rPr>
    </w:lvl>
    <w:lvl w:ilvl="3" w:tplc="93165F1C" w:tentative="1">
      <w:start w:val="1"/>
      <w:numFmt w:val="bullet"/>
      <w:lvlText w:val="•"/>
      <w:lvlJc w:val="left"/>
      <w:pPr>
        <w:tabs>
          <w:tab w:val="num" w:pos="2880"/>
        </w:tabs>
        <w:ind w:left="2880" w:hanging="360"/>
      </w:pPr>
      <w:rPr>
        <w:rFonts w:ascii="Arial" w:hAnsi="Arial" w:hint="default"/>
      </w:rPr>
    </w:lvl>
    <w:lvl w:ilvl="4" w:tplc="280E0F98" w:tentative="1">
      <w:start w:val="1"/>
      <w:numFmt w:val="bullet"/>
      <w:lvlText w:val="•"/>
      <w:lvlJc w:val="left"/>
      <w:pPr>
        <w:tabs>
          <w:tab w:val="num" w:pos="3600"/>
        </w:tabs>
        <w:ind w:left="3600" w:hanging="360"/>
      </w:pPr>
      <w:rPr>
        <w:rFonts w:ascii="Arial" w:hAnsi="Arial" w:hint="default"/>
      </w:rPr>
    </w:lvl>
    <w:lvl w:ilvl="5" w:tplc="9E604CE4" w:tentative="1">
      <w:start w:val="1"/>
      <w:numFmt w:val="bullet"/>
      <w:lvlText w:val="•"/>
      <w:lvlJc w:val="left"/>
      <w:pPr>
        <w:tabs>
          <w:tab w:val="num" w:pos="4320"/>
        </w:tabs>
        <w:ind w:left="4320" w:hanging="360"/>
      </w:pPr>
      <w:rPr>
        <w:rFonts w:ascii="Arial" w:hAnsi="Arial" w:hint="default"/>
      </w:rPr>
    </w:lvl>
    <w:lvl w:ilvl="6" w:tplc="1924D6AE" w:tentative="1">
      <w:start w:val="1"/>
      <w:numFmt w:val="bullet"/>
      <w:lvlText w:val="•"/>
      <w:lvlJc w:val="left"/>
      <w:pPr>
        <w:tabs>
          <w:tab w:val="num" w:pos="5040"/>
        </w:tabs>
        <w:ind w:left="5040" w:hanging="360"/>
      </w:pPr>
      <w:rPr>
        <w:rFonts w:ascii="Arial" w:hAnsi="Arial" w:hint="default"/>
      </w:rPr>
    </w:lvl>
    <w:lvl w:ilvl="7" w:tplc="61A8C688" w:tentative="1">
      <w:start w:val="1"/>
      <w:numFmt w:val="bullet"/>
      <w:lvlText w:val="•"/>
      <w:lvlJc w:val="left"/>
      <w:pPr>
        <w:tabs>
          <w:tab w:val="num" w:pos="5760"/>
        </w:tabs>
        <w:ind w:left="5760" w:hanging="360"/>
      </w:pPr>
      <w:rPr>
        <w:rFonts w:ascii="Arial" w:hAnsi="Arial" w:hint="default"/>
      </w:rPr>
    </w:lvl>
    <w:lvl w:ilvl="8" w:tplc="D9148E0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CAA785C"/>
    <w:multiLevelType w:val="hybridMultilevel"/>
    <w:tmpl w:val="1778B0C6"/>
    <w:lvl w:ilvl="0" w:tplc="8DA8C92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268BE"/>
    <w:multiLevelType w:val="hybridMultilevel"/>
    <w:tmpl w:val="FBEE7AB8"/>
    <w:lvl w:ilvl="0" w:tplc="784C88DC">
      <w:start w:val="1"/>
      <w:numFmt w:val="bullet"/>
      <w:lvlText w:val="●"/>
      <w:lvlJc w:val="left"/>
      <w:pPr>
        <w:tabs>
          <w:tab w:val="num" w:pos="720"/>
        </w:tabs>
        <w:ind w:left="720" w:hanging="360"/>
      </w:pPr>
      <w:rPr>
        <w:rFonts w:ascii="Times New Roman" w:hAnsi="Times New Roman" w:hint="default"/>
      </w:rPr>
    </w:lvl>
    <w:lvl w:ilvl="1" w:tplc="F4B676E8" w:tentative="1">
      <w:start w:val="1"/>
      <w:numFmt w:val="bullet"/>
      <w:lvlText w:val="●"/>
      <w:lvlJc w:val="left"/>
      <w:pPr>
        <w:tabs>
          <w:tab w:val="num" w:pos="1440"/>
        </w:tabs>
        <w:ind w:left="1440" w:hanging="360"/>
      </w:pPr>
      <w:rPr>
        <w:rFonts w:ascii="Times New Roman" w:hAnsi="Times New Roman" w:hint="default"/>
      </w:rPr>
    </w:lvl>
    <w:lvl w:ilvl="2" w:tplc="198EAFAA" w:tentative="1">
      <w:start w:val="1"/>
      <w:numFmt w:val="bullet"/>
      <w:lvlText w:val="●"/>
      <w:lvlJc w:val="left"/>
      <w:pPr>
        <w:tabs>
          <w:tab w:val="num" w:pos="2160"/>
        </w:tabs>
        <w:ind w:left="2160" w:hanging="360"/>
      </w:pPr>
      <w:rPr>
        <w:rFonts w:ascii="Times New Roman" w:hAnsi="Times New Roman" w:hint="default"/>
      </w:rPr>
    </w:lvl>
    <w:lvl w:ilvl="3" w:tplc="792C26C4" w:tentative="1">
      <w:start w:val="1"/>
      <w:numFmt w:val="bullet"/>
      <w:lvlText w:val="●"/>
      <w:lvlJc w:val="left"/>
      <w:pPr>
        <w:tabs>
          <w:tab w:val="num" w:pos="2880"/>
        </w:tabs>
        <w:ind w:left="2880" w:hanging="360"/>
      </w:pPr>
      <w:rPr>
        <w:rFonts w:ascii="Times New Roman" w:hAnsi="Times New Roman" w:hint="default"/>
      </w:rPr>
    </w:lvl>
    <w:lvl w:ilvl="4" w:tplc="B018217C" w:tentative="1">
      <w:start w:val="1"/>
      <w:numFmt w:val="bullet"/>
      <w:lvlText w:val="●"/>
      <w:lvlJc w:val="left"/>
      <w:pPr>
        <w:tabs>
          <w:tab w:val="num" w:pos="3600"/>
        </w:tabs>
        <w:ind w:left="3600" w:hanging="360"/>
      </w:pPr>
      <w:rPr>
        <w:rFonts w:ascii="Times New Roman" w:hAnsi="Times New Roman" w:hint="default"/>
      </w:rPr>
    </w:lvl>
    <w:lvl w:ilvl="5" w:tplc="1B6AFC4E" w:tentative="1">
      <w:start w:val="1"/>
      <w:numFmt w:val="bullet"/>
      <w:lvlText w:val="●"/>
      <w:lvlJc w:val="left"/>
      <w:pPr>
        <w:tabs>
          <w:tab w:val="num" w:pos="4320"/>
        </w:tabs>
        <w:ind w:left="4320" w:hanging="360"/>
      </w:pPr>
      <w:rPr>
        <w:rFonts w:ascii="Times New Roman" w:hAnsi="Times New Roman" w:hint="default"/>
      </w:rPr>
    </w:lvl>
    <w:lvl w:ilvl="6" w:tplc="F7DA01F2" w:tentative="1">
      <w:start w:val="1"/>
      <w:numFmt w:val="bullet"/>
      <w:lvlText w:val="●"/>
      <w:lvlJc w:val="left"/>
      <w:pPr>
        <w:tabs>
          <w:tab w:val="num" w:pos="5040"/>
        </w:tabs>
        <w:ind w:left="5040" w:hanging="360"/>
      </w:pPr>
      <w:rPr>
        <w:rFonts w:ascii="Times New Roman" w:hAnsi="Times New Roman" w:hint="default"/>
      </w:rPr>
    </w:lvl>
    <w:lvl w:ilvl="7" w:tplc="FDB6CA4A" w:tentative="1">
      <w:start w:val="1"/>
      <w:numFmt w:val="bullet"/>
      <w:lvlText w:val="●"/>
      <w:lvlJc w:val="left"/>
      <w:pPr>
        <w:tabs>
          <w:tab w:val="num" w:pos="5760"/>
        </w:tabs>
        <w:ind w:left="5760" w:hanging="360"/>
      </w:pPr>
      <w:rPr>
        <w:rFonts w:ascii="Times New Roman" w:hAnsi="Times New Roman" w:hint="default"/>
      </w:rPr>
    </w:lvl>
    <w:lvl w:ilvl="8" w:tplc="20DCF5E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0D32629"/>
    <w:multiLevelType w:val="hybridMultilevel"/>
    <w:tmpl w:val="347AA222"/>
    <w:lvl w:ilvl="0" w:tplc="730CF508">
      <w:start w:val="2"/>
      <w:numFmt w:val="lowerLetter"/>
      <w:lvlText w:val="%1."/>
      <w:lvlJc w:val="left"/>
      <w:pPr>
        <w:tabs>
          <w:tab w:val="num" w:pos="720"/>
        </w:tabs>
        <w:ind w:left="720" w:hanging="360"/>
      </w:pPr>
    </w:lvl>
    <w:lvl w:ilvl="1" w:tplc="BCD0E722" w:tentative="1">
      <w:start w:val="1"/>
      <w:numFmt w:val="lowerLetter"/>
      <w:lvlText w:val="%2."/>
      <w:lvlJc w:val="left"/>
      <w:pPr>
        <w:tabs>
          <w:tab w:val="num" w:pos="1440"/>
        </w:tabs>
        <w:ind w:left="1440" w:hanging="360"/>
      </w:pPr>
    </w:lvl>
    <w:lvl w:ilvl="2" w:tplc="AC361EDA" w:tentative="1">
      <w:start w:val="1"/>
      <w:numFmt w:val="lowerLetter"/>
      <w:lvlText w:val="%3."/>
      <w:lvlJc w:val="left"/>
      <w:pPr>
        <w:tabs>
          <w:tab w:val="num" w:pos="2160"/>
        </w:tabs>
        <w:ind w:left="2160" w:hanging="360"/>
      </w:pPr>
    </w:lvl>
    <w:lvl w:ilvl="3" w:tplc="FB50C3B8" w:tentative="1">
      <w:start w:val="1"/>
      <w:numFmt w:val="lowerLetter"/>
      <w:lvlText w:val="%4."/>
      <w:lvlJc w:val="left"/>
      <w:pPr>
        <w:tabs>
          <w:tab w:val="num" w:pos="2880"/>
        </w:tabs>
        <w:ind w:left="2880" w:hanging="360"/>
      </w:pPr>
    </w:lvl>
    <w:lvl w:ilvl="4" w:tplc="08C6F07E" w:tentative="1">
      <w:start w:val="1"/>
      <w:numFmt w:val="lowerLetter"/>
      <w:lvlText w:val="%5."/>
      <w:lvlJc w:val="left"/>
      <w:pPr>
        <w:tabs>
          <w:tab w:val="num" w:pos="3600"/>
        </w:tabs>
        <w:ind w:left="3600" w:hanging="360"/>
      </w:pPr>
    </w:lvl>
    <w:lvl w:ilvl="5" w:tplc="C20862BA" w:tentative="1">
      <w:start w:val="1"/>
      <w:numFmt w:val="lowerLetter"/>
      <w:lvlText w:val="%6."/>
      <w:lvlJc w:val="left"/>
      <w:pPr>
        <w:tabs>
          <w:tab w:val="num" w:pos="4320"/>
        </w:tabs>
        <w:ind w:left="4320" w:hanging="360"/>
      </w:pPr>
    </w:lvl>
    <w:lvl w:ilvl="6" w:tplc="02502182" w:tentative="1">
      <w:start w:val="1"/>
      <w:numFmt w:val="lowerLetter"/>
      <w:lvlText w:val="%7."/>
      <w:lvlJc w:val="left"/>
      <w:pPr>
        <w:tabs>
          <w:tab w:val="num" w:pos="5040"/>
        </w:tabs>
        <w:ind w:left="5040" w:hanging="360"/>
      </w:pPr>
    </w:lvl>
    <w:lvl w:ilvl="7" w:tplc="F9A6D81A" w:tentative="1">
      <w:start w:val="1"/>
      <w:numFmt w:val="lowerLetter"/>
      <w:lvlText w:val="%8."/>
      <w:lvlJc w:val="left"/>
      <w:pPr>
        <w:tabs>
          <w:tab w:val="num" w:pos="5760"/>
        </w:tabs>
        <w:ind w:left="5760" w:hanging="360"/>
      </w:pPr>
    </w:lvl>
    <w:lvl w:ilvl="8" w:tplc="0598E296" w:tentative="1">
      <w:start w:val="1"/>
      <w:numFmt w:val="lowerLetter"/>
      <w:lvlText w:val="%9."/>
      <w:lvlJc w:val="left"/>
      <w:pPr>
        <w:tabs>
          <w:tab w:val="num" w:pos="6480"/>
        </w:tabs>
        <w:ind w:left="6480" w:hanging="360"/>
      </w:pPr>
    </w:lvl>
  </w:abstractNum>
  <w:abstractNum w:abstractNumId="27" w15:restartNumberingAfterBreak="0">
    <w:nsid w:val="71CC7F73"/>
    <w:multiLevelType w:val="hybridMultilevel"/>
    <w:tmpl w:val="7DF489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2A72BF"/>
    <w:multiLevelType w:val="hybridMultilevel"/>
    <w:tmpl w:val="BDC6EFF0"/>
    <w:lvl w:ilvl="0" w:tplc="4EF0DA98">
      <w:start w:val="1"/>
      <w:numFmt w:val="bullet"/>
      <w:lvlText w:val="●"/>
      <w:lvlJc w:val="left"/>
      <w:pPr>
        <w:tabs>
          <w:tab w:val="num" w:pos="720"/>
        </w:tabs>
        <w:ind w:left="720" w:hanging="360"/>
      </w:pPr>
      <w:rPr>
        <w:rFonts w:ascii="Times New Roman" w:hAnsi="Times New Roman" w:hint="default"/>
      </w:rPr>
    </w:lvl>
    <w:lvl w:ilvl="1" w:tplc="7696DC3A" w:tentative="1">
      <w:start w:val="1"/>
      <w:numFmt w:val="bullet"/>
      <w:lvlText w:val="●"/>
      <w:lvlJc w:val="left"/>
      <w:pPr>
        <w:tabs>
          <w:tab w:val="num" w:pos="1440"/>
        </w:tabs>
        <w:ind w:left="1440" w:hanging="360"/>
      </w:pPr>
      <w:rPr>
        <w:rFonts w:ascii="Times New Roman" w:hAnsi="Times New Roman" w:hint="default"/>
      </w:rPr>
    </w:lvl>
    <w:lvl w:ilvl="2" w:tplc="1CFC4B00" w:tentative="1">
      <w:start w:val="1"/>
      <w:numFmt w:val="bullet"/>
      <w:lvlText w:val="●"/>
      <w:lvlJc w:val="left"/>
      <w:pPr>
        <w:tabs>
          <w:tab w:val="num" w:pos="2160"/>
        </w:tabs>
        <w:ind w:left="2160" w:hanging="360"/>
      </w:pPr>
      <w:rPr>
        <w:rFonts w:ascii="Times New Roman" w:hAnsi="Times New Roman" w:hint="default"/>
      </w:rPr>
    </w:lvl>
    <w:lvl w:ilvl="3" w:tplc="BD8080B6" w:tentative="1">
      <w:start w:val="1"/>
      <w:numFmt w:val="bullet"/>
      <w:lvlText w:val="●"/>
      <w:lvlJc w:val="left"/>
      <w:pPr>
        <w:tabs>
          <w:tab w:val="num" w:pos="2880"/>
        </w:tabs>
        <w:ind w:left="2880" w:hanging="360"/>
      </w:pPr>
      <w:rPr>
        <w:rFonts w:ascii="Times New Roman" w:hAnsi="Times New Roman" w:hint="default"/>
      </w:rPr>
    </w:lvl>
    <w:lvl w:ilvl="4" w:tplc="63C4C36C" w:tentative="1">
      <w:start w:val="1"/>
      <w:numFmt w:val="bullet"/>
      <w:lvlText w:val="●"/>
      <w:lvlJc w:val="left"/>
      <w:pPr>
        <w:tabs>
          <w:tab w:val="num" w:pos="3600"/>
        </w:tabs>
        <w:ind w:left="3600" w:hanging="360"/>
      </w:pPr>
      <w:rPr>
        <w:rFonts w:ascii="Times New Roman" w:hAnsi="Times New Roman" w:hint="default"/>
      </w:rPr>
    </w:lvl>
    <w:lvl w:ilvl="5" w:tplc="81D67D40" w:tentative="1">
      <w:start w:val="1"/>
      <w:numFmt w:val="bullet"/>
      <w:lvlText w:val="●"/>
      <w:lvlJc w:val="left"/>
      <w:pPr>
        <w:tabs>
          <w:tab w:val="num" w:pos="4320"/>
        </w:tabs>
        <w:ind w:left="4320" w:hanging="360"/>
      </w:pPr>
      <w:rPr>
        <w:rFonts w:ascii="Times New Roman" w:hAnsi="Times New Roman" w:hint="default"/>
      </w:rPr>
    </w:lvl>
    <w:lvl w:ilvl="6" w:tplc="73527716" w:tentative="1">
      <w:start w:val="1"/>
      <w:numFmt w:val="bullet"/>
      <w:lvlText w:val="●"/>
      <w:lvlJc w:val="left"/>
      <w:pPr>
        <w:tabs>
          <w:tab w:val="num" w:pos="5040"/>
        </w:tabs>
        <w:ind w:left="5040" w:hanging="360"/>
      </w:pPr>
      <w:rPr>
        <w:rFonts w:ascii="Times New Roman" w:hAnsi="Times New Roman" w:hint="default"/>
      </w:rPr>
    </w:lvl>
    <w:lvl w:ilvl="7" w:tplc="1BEEC7AC" w:tentative="1">
      <w:start w:val="1"/>
      <w:numFmt w:val="bullet"/>
      <w:lvlText w:val="●"/>
      <w:lvlJc w:val="left"/>
      <w:pPr>
        <w:tabs>
          <w:tab w:val="num" w:pos="5760"/>
        </w:tabs>
        <w:ind w:left="5760" w:hanging="360"/>
      </w:pPr>
      <w:rPr>
        <w:rFonts w:ascii="Times New Roman" w:hAnsi="Times New Roman" w:hint="default"/>
      </w:rPr>
    </w:lvl>
    <w:lvl w:ilvl="8" w:tplc="AE405A2C"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A9568F1"/>
    <w:multiLevelType w:val="hybridMultilevel"/>
    <w:tmpl w:val="46DA9392"/>
    <w:lvl w:ilvl="0" w:tplc="D0E44966">
      <w:start w:val="1"/>
      <w:numFmt w:val="bullet"/>
      <w:lvlText w:val="•"/>
      <w:lvlJc w:val="left"/>
      <w:pPr>
        <w:tabs>
          <w:tab w:val="num" w:pos="720"/>
        </w:tabs>
        <w:ind w:left="720" w:hanging="360"/>
      </w:pPr>
      <w:rPr>
        <w:rFonts w:ascii="Arial" w:hAnsi="Arial" w:hint="default"/>
      </w:rPr>
    </w:lvl>
    <w:lvl w:ilvl="1" w:tplc="47B08B0E" w:tentative="1">
      <w:start w:val="1"/>
      <w:numFmt w:val="bullet"/>
      <w:lvlText w:val="•"/>
      <w:lvlJc w:val="left"/>
      <w:pPr>
        <w:tabs>
          <w:tab w:val="num" w:pos="1440"/>
        </w:tabs>
        <w:ind w:left="1440" w:hanging="360"/>
      </w:pPr>
      <w:rPr>
        <w:rFonts w:ascii="Arial" w:hAnsi="Arial" w:hint="default"/>
      </w:rPr>
    </w:lvl>
    <w:lvl w:ilvl="2" w:tplc="1450C474" w:tentative="1">
      <w:start w:val="1"/>
      <w:numFmt w:val="bullet"/>
      <w:lvlText w:val="•"/>
      <w:lvlJc w:val="left"/>
      <w:pPr>
        <w:tabs>
          <w:tab w:val="num" w:pos="2160"/>
        </w:tabs>
        <w:ind w:left="2160" w:hanging="360"/>
      </w:pPr>
      <w:rPr>
        <w:rFonts w:ascii="Arial" w:hAnsi="Arial" w:hint="default"/>
      </w:rPr>
    </w:lvl>
    <w:lvl w:ilvl="3" w:tplc="0CB28CBA" w:tentative="1">
      <w:start w:val="1"/>
      <w:numFmt w:val="bullet"/>
      <w:lvlText w:val="•"/>
      <w:lvlJc w:val="left"/>
      <w:pPr>
        <w:tabs>
          <w:tab w:val="num" w:pos="2880"/>
        </w:tabs>
        <w:ind w:left="2880" w:hanging="360"/>
      </w:pPr>
      <w:rPr>
        <w:rFonts w:ascii="Arial" w:hAnsi="Arial" w:hint="default"/>
      </w:rPr>
    </w:lvl>
    <w:lvl w:ilvl="4" w:tplc="235CE95E" w:tentative="1">
      <w:start w:val="1"/>
      <w:numFmt w:val="bullet"/>
      <w:lvlText w:val="•"/>
      <w:lvlJc w:val="left"/>
      <w:pPr>
        <w:tabs>
          <w:tab w:val="num" w:pos="3600"/>
        </w:tabs>
        <w:ind w:left="3600" w:hanging="360"/>
      </w:pPr>
      <w:rPr>
        <w:rFonts w:ascii="Arial" w:hAnsi="Arial" w:hint="default"/>
      </w:rPr>
    </w:lvl>
    <w:lvl w:ilvl="5" w:tplc="489E3178" w:tentative="1">
      <w:start w:val="1"/>
      <w:numFmt w:val="bullet"/>
      <w:lvlText w:val="•"/>
      <w:lvlJc w:val="left"/>
      <w:pPr>
        <w:tabs>
          <w:tab w:val="num" w:pos="4320"/>
        </w:tabs>
        <w:ind w:left="4320" w:hanging="360"/>
      </w:pPr>
      <w:rPr>
        <w:rFonts w:ascii="Arial" w:hAnsi="Arial" w:hint="default"/>
      </w:rPr>
    </w:lvl>
    <w:lvl w:ilvl="6" w:tplc="34A85F0C" w:tentative="1">
      <w:start w:val="1"/>
      <w:numFmt w:val="bullet"/>
      <w:lvlText w:val="•"/>
      <w:lvlJc w:val="left"/>
      <w:pPr>
        <w:tabs>
          <w:tab w:val="num" w:pos="5040"/>
        </w:tabs>
        <w:ind w:left="5040" w:hanging="360"/>
      </w:pPr>
      <w:rPr>
        <w:rFonts w:ascii="Arial" w:hAnsi="Arial" w:hint="default"/>
      </w:rPr>
    </w:lvl>
    <w:lvl w:ilvl="7" w:tplc="ABD48B80" w:tentative="1">
      <w:start w:val="1"/>
      <w:numFmt w:val="bullet"/>
      <w:lvlText w:val="•"/>
      <w:lvlJc w:val="left"/>
      <w:pPr>
        <w:tabs>
          <w:tab w:val="num" w:pos="5760"/>
        </w:tabs>
        <w:ind w:left="5760" w:hanging="360"/>
      </w:pPr>
      <w:rPr>
        <w:rFonts w:ascii="Arial" w:hAnsi="Arial" w:hint="default"/>
      </w:rPr>
    </w:lvl>
    <w:lvl w:ilvl="8" w:tplc="493022D2"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9"/>
  </w:num>
  <w:num w:numId="3">
    <w:abstractNumId w:val="1"/>
  </w:num>
  <w:num w:numId="4">
    <w:abstractNumId w:val="17"/>
  </w:num>
  <w:num w:numId="5">
    <w:abstractNumId w:val="11"/>
  </w:num>
  <w:num w:numId="6">
    <w:abstractNumId w:val="24"/>
  </w:num>
  <w:num w:numId="7">
    <w:abstractNumId w:val="15"/>
  </w:num>
  <w:num w:numId="8">
    <w:abstractNumId w:val="12"/>
  </w:num>
  <w:num w:numId="9">
    <w:abstractNumId w:val="6"/>
  </w:num>
  <w:num w:numId="10">
    <w:abstractNumId w:val="9"/>
  </w:num>
  <w:num w:numId="11">
    <w:abstractNumId w:val="16"/>
  </w:num>
  <w:num w:numId="12">
    <w:abstractNumId w:val="13"/>
  </w:num>
  <w:num w:numId="13">
    <w:abstractNumId w:val="14"/>
  </w:num>
  <w:num w:numId="14">
    <w:abstractNumId w:val="20"/>
  </w:num>
  <w:num w:numId="15">
    <w:abstractNumId w:val="28"/>
  </w:num>
  <w:num w:numId="16">
    <w:abstractNumId w:val="21"/>
  </w:num>
  <w:num w:numId="17">
    <w:abstractNumId w:val="18"/>
  </w:num>
  <w:num w:numId="18">
    <w:abstractNumId w:val="7"/>
  </w:num>
  <w:num w:numId="19">
    <w:abstractNumId w:val="8"/>
  </w:num>
  <w:num w:numId="20">
    <w:abstractNumId w:val="4"/>
  </w:num>
  <w:num w:numId="21">
    <w:abstractNumId w:val="26"/>
  </w:num>
  <w:num w:numId="22">
    <w:abstractNumId w:val="22"/>
  </w:num>
  <w:num w:numId="23">
    <w:abstractNumId w:val="2"/>
  </w:num>
  <w:num w:numId="24">
    <w:abstractNumId w:val="0"/>
  </w:num>
  <w:num w:numId="25">
    <w:abstractNumId w:val="25"/>
  </w:num>
  <w:num w:numId="26">
    <w:abstractNumId w:val="27"/>
  </w:num>
  <w:num w:numId="27">
    <w:abstractNumId w:val="3"/>
  </w:num>
  <w:num w:numId="28">
    <w:abstractNumId w:val="5"/>
  </w:num>
  <w:num w:numId="29">
    <w:abstractNumId w:val="29"/>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804"/>
    <w:rsid w:val="000000DA"/>
    <w:rsid w:val="00001EA9"/>
    <w:rsid w:val="000543ED"/>
    <w:rsid w:val="00063560"/>
    <w:rsid w:val="000871BA"/>
    <w:rsid w:val="00090804"/>
    <w:rsid w:val="000B3548"/>
    <w:rsid w:val="000B6BD7"/>
    <w:rsid w:val="000C363A"/>
    <w:rsid w:val="000E25B4"/>
    <w:rsid w:val="001061E1"/>
    <w:rsid w:val="001404DE"/>
    <w:rsid w:val="00161583"/>
    <w:rsid w:val="001675E8"/>
    <w:rsid w:val="00183779"/>
    <w:rsid w:val="0018482C"/>
    <w:rsid w:val="001936B4"/>
    <w:rsid w:val="001B16D4"/>
    <w:rsid w:val="001C5CE6"/>
    <w:rsid w:val="001D1C6E"/>
    <w:rsid w:val="001D1EF9"/>
    <w:rsid w:val="00216392"/>
    <w:rsid w:val="00231683"/>
    <w:rsid w:val="00245740"/>
    <w:rsid w:val="0024665B"/>
    <w:rsid w:val="0027751D"/>
    <w:rsid w:val="00284EEE"/>
    <w:rsid w:val="002C4B9F"/>
    <w:rsid w:val="002C5784"/>
    <w:rsid w:val="002C711A"/>
    <w:rsid w:val="003361D1"/>
    <w:rsid w:val="003366E4"/>
    <w:rsid w:val="00352012"/>
    <w:rsid w:val="00355887"/>
    <w:rsid w:val="003650BA"/>
    <w:rsid w:val="00367AEA"/>
    <w:rsid w:val="003B0865"/>
    <w:rsid w:val="003D3417"/>
    <w:rsid w:val="003D5433"/>
    <w:rsid w:val="003E7AF0"/>
    <w:rsid w:val="003E7E1D"/>
    <w:rsid w:val="003F5C58"/>
    <w:rsid w:val="00404919"/>
    <w:rsid w:val="00404E00"/>
    <w:rsid w:val="00410C9F"/>
    <w:rsid w:val="004240A6"/>
    <w:rsid w:val="004641F3"/>
    <w:rsid w:val="00465A67"/>
    <w:rsid w:val="004A3D36"/>
    <w:rsid w:val="004B0C51"/>
    <w:rsid w:val="004B2376"/>
    <w:rsid w:val="004B5FCA"/>
    <w:rsid w:val="004C1307"/>
    <w:rsid w:val="004C4F96"/>
    <w:rsid w:val="004C60FB"/>
    <w:rsid w:val="004C69DD"/>
    <w:rsid w:val="004C746F"/>
    <w:rsid w:val="004F7A73"/>
    <w:rsid w:val="005162EC"/>
    <w:rsid w:val="00540160"/>
    <w:rsid w:val="00547043"/>
    <w:rsid w:val="00581F42"/>
    <w:rsid w:val="005825AF"/>
    <w:rsid w:val="005D0904"/>
    <w:rsid w:val="005E769C"/>
    <w:rsid w:val="005F295D"/>
    <w:rsid w:val="00602180"/>
    <w:rsid w:val="00627095"/>
    <w:rsid w:val="0063479D"/>
    <w:rsid w:val="00645967"/>
    <w:rsid w:val="006701C3"/>
    <w:rsid w:val="006742D9"/>
    <w:rsid w:val="00677328"/>
    <w:rsid w:val="006A09F2"/>
    <w:rsid w:val="006A1127"/>
    <w:rsid w:val="006A55BC"/>
    <w:rsid w:val="006F5982"/>
    <w:rsid w:val="0074095B"/>
    <w:rsid w:val="00766A2D"/>
    <w:rsid w:val="0076721E"/>
    <w:rsid w:val="007954AC"/>
    <w:rsid w:val="007B014F"/>
    <w:rsid w:val="007D18E7"/>
    <w:rsid w:val="007D4C59"/>
    <w:rsid w:val="007E5623"/>
    <w:rsid w:val="008006E1"/>
    <w:rsid w:val="0081453F"/>
    <w:rsid w:val="0083124F"/>
    <w:rsid w:val="00882785"/>
    <w:rsid w:val="008952B8"/>
    <w:rsid w:val="008A6FEC"/>
    <w:rsid w:val="008B1B99"/>
    <w:rsid w:val="008C105A"/>
    <w:rsid w:val="008E3926"/>
    <w:rsid w:val="008F07F2"/>
    <w:rsid w:val="009106DA"/>
    <w:rsid w:val="00926829"/>
    <w:rsid w:val="009462AE"/>
    <w:rsid w:val="00946663"/>
    <w:rsid w:val="00953CF8"/>
    <w:rsid w:val="009627BC"/>
    <w:rsid w:val="00981794"/>
    <w:rsid w:val="009842CD"/>
    <w:rsid w:val="009868EF"/>
    <w:rsid w:val="00993383"/>
    <w:rsid w:val="009A2ABD"/>
    <w:rsid w:val="009B5CAD"/>
    <w:rsid w:val="009D0B1D"/>
    <w:rsid w:val="009F27D4"/>
    <w:rsid w:val="00A31AD8"/>
    <w:rsid w:val="00A352B4"/>
    <w:rsid w:val="00A51EE7"/>
    <w:rsid w:val="00A53EB7"/>
    <w:rsid w:val="00A62DAC"/>
    <w:rsid w:val="00AC29A3"/>
    <w:rsid w:val="00AD2A36"/>
    <w:rsid w:val="00AE4600"/>
    <w:rsid w:val="00AF240F"/>
    <w:rsid w:val="00B038DA"/>
    <w:rsid w:val="00B42A97"/>
    <w:rsid w:val="00B5068E"/>
    <w:rsid w:val="00B70668"/>
    <w:rsid w:val="00B76545"/>
    <w:rsid w:val="00B92C18"/>
    <w:rsid w:val="00B93E19"/>
    <w:rsid w:val="00B979A6"/>
    <w:rsid w:val="00BB2289"/>
    <w:rsid w:val="00BC15F6"/>
    <w:rsid w:val="00BE0C0F"/>
    <w:rsid w:val="00BF0CC2"/>
    <w:rsid w:val="00BF745F"/>
    <w:rsid w:val="00C076F0"/>
    <w:rsid w:val="00C2177A"/>
    <w:rsid w:val="00C34E88"/>
    <w:rsid w:val="00C62269"/>
    <w:rsid w:val="00C75189"/>
    <w:rsid w:val="00C834AE"/>
    <w:rsid w:val="00C86DF8"/>
    <w:rsid w:val="00C918BB"/>
    <w:rsid w:val="00CB3A05"/>
    <w:rsid w:val="00CF67B2"/>
    <w:rsid w:val="00CF7E82"/>
    <w:rsid w:val="00D02C88"/>
    <w:rsid w:val="00D214E9"/>
    <w:rsid w:val="00D37ADB"/>
    <w:rsid w:val="00D430BA"/>
    <w:rsid w:val="00D558D1"/>
    <w:rsid w:val="00D61A3D"/>
    <w:rsid w:val="00D66878"/>
    <w:rsid w:val="00DB6F8C"/>
    <w:rsid w:val="00DC1782"/>
    <w:rsid w:val="00DD32ED"/>
    <w:rsid w:val="00E24A32"/>
    <w:rsid w:val="00E26E41"/>
    <w:rsid w:val="00E34FC2"/>
    <w:rsid w:val="00E64119"/>
    <w:rsid w:val="00E737A2"/>
    <w:rsid w:val="00E909EE"/>
    <w:rsid w:val="00E9327E"/>
    <w:rsid w:val="00EA6F0E"/>
    <w:rsid w:val="00ED6A8D"/>
    <w:rsid w:val="00EF7882"/>
    <w:rsid w:val="00F06AA0"/>
    <w:rsid w:val="00F0749C"/>
    <w:rsid w:val="00F10217"/>
    <w:rsid w:val="00F13B6B"/>
    <w:rsid w:val="00F2791A"/>
    <w:rsid w:val="00F27A61"/>
    <w:rsid w:val="00F27C6F"/>
    <w:rsid w:val="00F33ADA"/>
    <w:rsid w:val="00F44F5D"/>
    <w:rsid w:val="00F76D73"/>
    <w:rsid w:val="00F825D6"/>
    <w:rsid w:val="00F92220"/>
    <w:rsid w:val="00F93CEC"/>
    <w:rsid w:val="00FC75F9"/>
    <w:rsid w:val="00FE7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CC7AA"/>
  <w15:docId w15:val="{698D6AFB-4322-4ACF-B709-152443294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0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0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804"/>
    <w:rPr>
      <w:rFonts w:ascii="Tahoma" w:hAnsi="Tahoma" w:cs="Tahoma"/>
      <w:sz w:val="16"/>
      <w:szCs w:val="16"/>
    </w:rPr>
  </w:style>
  <w:style w:type="paragraph" w:styleId="ListParagraph">
    <w:name w:val="List Paragraph"/>
    <w:basedOn w:val="Normal"/>
    <w:uiPriority w:val="34"/>
    <w:qFormat/>
    <w:rsid w:val="00090804"/>
    <w:pPr>
      <w:ind w:left="720"/>
      <w:contextualSpacing/>
    </w:pPr>
  </w:style>
  <w:style w:type="paragraph" w:styleId="Header">
    <w:name w:val="header"/>
    <w:basedOn w:val="Normal"/>
    <w:link w:val="HeaderChar"/>
    <w:uiPriority w:val="99"/>
    <w:unhideWhenUsed/>
    <w:rsid w:val="0054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7043"/>
  </w:style>
  <w:style w:type="paragraph" w:styleId="Footer">
    <w:name w:val="footer"/>
    <w:basedOn w:val="Normal"/>
    <w:link w:val="FooterChar"/>
    <w:uiPriority w:val="99"/>
    <w:unhideWhenUsed/>
    <w:rsid w:val="0054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043"/>
  </w:style>
  <w:style w:type="paragraph" w:styleId="NormalWeb">
    <w:name w:val="Normal (Web)"/>
    <w:basedOn w:val="Normal"/>
    <w:uiPriority w:val="99"/>
    <w:semiHidden/>
    <w:unhideWhenUsed/>
    <w:rsid w:val="007B014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C62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62269"/>
    <w:rPr>
      <w:rFonts w:ascii="Courier New" w:eastAsia="Times New Roman" w:hAnsi="Courier New" w:cs="Courier New"/>
      <w:sz w:val="20"/>
      <w:szCs w:val="20"/>
    </w:rPr>
  </w:style>
  <w:style w:type="character" w:customStyle="1" w:styleId="tlid-translation">
    <w:name w:val="tlid-translation"/>
    <w:basedOn w:val="DefaultParagraphFont"/>
    <w:rsid w:val="008C1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0514">
      <w:bodyDiv w:val="1"/>
      <w:marLeft w:val="0"/>
      <w:marRight w:val="0"/>
      <w:marTop w:val="0"/>
      <w:marBottom w:val="0"/>
      <w:divBdr>
        <w:top w:val="none" w:sz="0" w:space="0" w:color="auto"/>
        <w:left w:val="none" w:sz="0" w:space="0" w:color="auto"/>
        <w:bottom w:val="none" w:sz="0" w:space="0" w:color="auto"/>
        <w:right w:val="none" w:sz="0" w:space="0" w:color="auto"/>
      </w:divBdr>
    </w:div>
    <w:div w:id="18508664">
      <w:bodyDiv w:val="1"/>
      <w:marLeft w:val="0"/>
      <w:marRight w:val="0"/>
      <w:marTop w:val="0"/>
      <w:marBottom w:val="0"/>
      <w:divBdr>
        <w:top w:val="none" w:sz="0" w:space="0" w:color="auto"/>
        <w:left w:val="none" w:sz="0" w:space="0" w:color="auto"/>
        <w:bottom w:val="none" w:sz="0" w:space="0" w:color="auto"/>
        <w:right w:val="none" w:sz="0" w:space="0" w:color="auto"/>
      </w:divBdr>
    </w:div>
    <w:div w:id="53748273">
      <w:bodyDiv w:val="1"/>
      <w:marLeft w:val="0"/>
      <w:marRight w:val="0"/>
      <w:marTop w:val="0"/>
      <w:marBottom w:val="0"/>
      <w:divBdr>
        <w:top w:val="none" w:sz="0" w:space="0" w:color="auto"/>
        <w:left w:val="none" w:sz="0" w:space="0" w:color="auto"/>
        <w:bottom w:val="none" w:sz="0" w:space="0" w:color="auto"/>
        <w:right w:val="none" w:sz="0" w:space="0" w:color="auto"/>
      </w:divBdr>
    </w:div>
    <w:div w:id="81950845">
      <w:bodyDiv w:val="1"/>
      <w:marLeft w:val="0"/>
      <w:marRight w:val="0"/>
      <w:marTop w:val="0"/>
      <w:marBottom w:val="0"/>
      <w:divBdr>
        <w:top w:val="none" w:sz="0" w:space="0" w:color="auto"/>
        <w:left w:val="none" w:sz="0" w:space="0" w:color="auto"/>
        <w:bottom w:val="none" w:sz="0" w:space="0" w:color="auto"/>
        <w:right w:val="none" w:sz="0" w:space="0" w:color="auto"/>
      </w:divBdr>
    </w:div>
    <w:div w:id="88163776">
      <w:bodyDiv w:val="1"/>
      <w:marLeft w:val="0"/>
      <w:marRight w:val="0"/>
      <w:marTop w:val="0"/>
      <w:marBottom w:val="0"/>
      <w:divBdr>
        <w:top w:val="none" w:sz="0" w:space="0" w:color="auto"/>
        <w:left w:val="none" w:sz="0" w:space="0" w:color="auto"/>
        <w:bottom w:val="none" w:sz="0" w:space="0" w:color="auto"/>
        <w:right w:val="none" w:sz="0" w:space="0" w:color="auto"/>
      </w:divBdr>
    </w:div>
    <w:div w:id="100103124">
      <w:bodyDiv w:val="1"/>
      <w:marLeft w:val="0"/>
      <w:marRight w:val="0"/>
      <w:marTop w:val="0"/>
      <w:marBottom w:val="0"/>
      <w:divBdr>
        <w:top w:val="none" w:sz="0" w:space="0" w:color="auto"/>
        <w:left w:val="none" w:sz="0" w:space="0" w:color="auto"/>
        <w:bottom w:val="none" w:sz="0" w:space="0" w:color="auto"/>
        <w:right w:val="none" w:sz="0" w:space="0" w:color="auto"/>
      </w:divBdr>
    </w:div>
    <w:div w:id="109013840">
      <w:bodyDiv w:val="1"/>
      <w:marLeft w:val="0"/>
      <w:marRight w:val="0"/>
      <w:marTop w:val="0"/>
      <w:marBottom w:val="0"/>
      <w:divBdr>
        <w:top w:val="none" w:sz="0" w:space="0" w:color="auto"/>
        <w:left w:val="none" w:sz="0" w:space="0" w:color="auto"/>
        <w:bottom w:val="none" w:sz="0" w:space="0" w:color="auto"/>
        <w:right w:val="none" w:sz="0" w:space="0" w:color="auto"/>
      </w:divBdr>
    </w:div>
    <w:div w:id="136076273">
      <w:bodyDiv w:val="1"/>
      <w:marLeft w:val="0"/>
      <w:marRight w:val="0"/>
      <w:marTop w:val="0"/>
      <w:marBottom w:val="0"/>
      <w:divBdr>
        <w:top w:val="none" w:sz="0" w:space="0" w:color="auto"/>
        <w:left w:val="none" w:sz="0" w:space="0" w:color="auto"/>
        <w:bottom w:val="none" w:sz="0" w:space="0" w:color="auto"/>
        <w:right w:val="none" w:sz="0" w:space="0" w:color="auto"/>
      </w:divBdr>
    </w:div>
    <w:div w:id="148207728">
      <w:bodyDiv w:val="1"/>
      <w:marLeft w:val="0"/>
      <w:marRight w:val="0"/>
      <w:marTop w:val="0"/>
      <w:marBottom w:val="0"/>
      <w:divBdr>
        <w:top w:val="none" w:sz="0" w:space="0" w:color="auto"/>
        <w:left w:val="none" w:sz="0" w:space="0" w:color="auto"/>
        <w:bottom w:val="none" w:sz="0" w:space="0" w:color="auto"/>
        <w:right w:val="none" w:sz="0" w:space="0" w:color="auto"/>
      </w:divBdr>
    </w:div>
    <w:div w:id="150025629">
      <w:bodyDiv w:val="1"/>
      <w:marLeft w:val="0"/>
      <w:marRight w:val="0"/>
      <w:marTop w:val="0"/>
      <w:marBottom w:val="0"/>
      <w:divBdr>
        <w:top w:val="none" w:sz="0" w:space="0" w:color="auto"/>
        <w:left w:val="none" w:sz="0" w:space="0" w:color="auto"/>
        <w:bottom w:val="none" w:sz="0" w:space="0" w:color="auto"/>
        <w:right w:val="none" w:sz="0" w:space="0" w:color="auto"/>
      </w:divBdr>
      <w:divsChild>
        <w:div w:id="1973904436">
          <w:marLeft w:val="547"/>
          <w:marRight w:val="0"/>
          <w:marTop w:val="0"/>
          <w:marBottom w:val="0"/>
          <w:divBdr>
            <w:top w:val="none" w:sz="0" w:space="0" w:color="auto"/>
            <w:left w:val="none" w:sz="0" w:space="0" w:color="auto"/>
            <w:bottom w:val="none" w:sz="0" w:space="0" w:color="auto"/>
            <w:right w:val="none" w:sz="0" w:space="0" w:color="auto"/>
          </w:divBdr>
        </w:div>
        <w:div w:id="97331512">
          <w:marLeft w:val="547"/>
          <w:marRight w:val="0"/>
          <w:marTop w:val="0"/>
          <w:marBottom w:val="0"/>
          <w:divBdr>
            <w:top w:val="none" w:sz="0" w:space="0" w:color="auto"/>
            <w:left w:val="none" w:sz="0" w:space="0" w:color="auto"/>
            <w:bottom w:val="none" w:sz="0" w:space="0" w:color="auto"/>
            <w:right w:val="none" w:sz="0" w:space="0" w:color="auto"/>
          </w:divBdr>
        </w:div>
        <w:div w:id="1396199810">
          <w:marLeft w:val="547"/>
          <w:marRight w:val="0"/>
          <w:marTop w:val="0"/>
          <w:marBottom w:val="0"/>
          <w:divBdr>
            <w:top w:val="none" w:sz="0" w:space="0" w:color="auto"/>
            <w:left w:val="none" w:sz="0" w:space="0" w:color="auto"/>
            <w:bottom w:val="none" w:sz="0" w:space="0" w:color="auto"/>
            <w:right w:val="none" w:sz="0" w:space="0" w:color="auto"/>
          </w:divBdr>
        </w:div>
      </w:divsChild>
    </w:div>
    <w:div w:id="248198366">
      <w:bodyDiv w:val="1"/>
      <w:marLeft w:val="0"/>
      <w:marRight w:val="0"/>
      <w:marTop w:val="0"/>
      <w:marBottom w:val="0"/>
      <w:divBdr>
        <w:top w:val="none" w:sz="0" w:space="0" w:color="auto"/>
        <w:left w:val="none" w:sz="0" w:space="0" w:color="auto"/>
        <w:bottom w:val="none" w:sz="0" w:space="0" w:color="auto"/>
        <w:right w:val="none" w:sz="0" w:space="0" w:color="auto"/>
      </w:divBdr>
    </w:div>
    <w:div w:id="271010159">
      <w:bodyDiv w:val="1"/>
      <w:marLeft w:val="0"/>
      <w:marRight w:val="0"/>
      <w:marTop w:val="0"/>
      <w:marBottom w:val="0"/>
      <w:divBdr>
        <w:top w:val="none" w:sz="0" w:space="0" w:color="auto"/>
        <w:left w:val="none" w:sz="0" w:space="0" w:color="auto"/>
        <w:bottom w:val="none" w:sz="0" w:space="0" w:color="auto"/>
        <w:right w:val="none" w:sz="0" w:space="0" w:color="auto"/>
      </w:divBdr>
    </w:div>
    <w:div w:id="430013754">
      <w:bodyDiv w:val="1"/>
      <w:marLeft w:val="0"/>
      <w:marRight w:val="0"/>
      <w:marTop w:val="0"/>
      <w:marBottom w:val="0"/>
      <w:divBdr>
        <w:top w:val="none" w:sz="0" w:space="0" w:color="auto"/>
        <w:left w:val="none" w:sz="0" w:space="0" w:color="auto"/>
        <w:bottom w:val="none" w:sz="0" w:space="0" w:color="auto"/>
        <w:right w:val="none" w:sz="0" w:space="0" w:color="auto"/>
      </w:divBdr>
    </w:div>
    <w:div w:id="446320378">
      <w:bodyDiv w:val="1"/>
      <w:marLeft w:val="0"/>
      <w:marRight w:val="0"/>
      <w:marTop w:val="0"/>
      <w:marBottom w:val="0"/>
      <w:divBdr>
        <w:top w:val="none" w:sz="0" w:space="0" w:color="auto"/>
        <w:left w:val="none" w:sz="0" w:space="0" w:color="auto"/>
        <w:bottom w:val="none" w:sz="0" w:space="0" w:color="auto"/>
        <w:right w:val="none" w:sz="0" w:space="0" w:color="auto"/>
      </w:divBdr>
    </w:div>
    <w:div w:id="534856644">
      <w:bodyDiv w:val="1"/>
      <w:marLeft w:val="0"/>
      <w:marRight w:val="0"/>
      <w:marTop w:val="0"/>
      <w:marBottom w:val="0"/>
      <w:divBdr>
        <w:top w:val="none" w:sz="0" w:space="0" w:color="auto"/>
        <w:left w:val="none" w:sz="0" w:space="0" w:color="auto"/>
        <w:bottom w:val="none" w:sz="0" w:space="0" w:color="auto"/>
        <w:right w:val="none" w:sz="0" w:space="0" w:color="auto"/>
      </w:divBdr>
    </w:div>
    <w:div w:id="535389196">
      <w:bodyDiv w:val="1"/>
      <w:marLeft w:val="0"/>
      <w:marRight w:val="0"/>
      <w:marTop w:val="0"/>
      <w:marBottom w:val="0"/>
      <w:divBdr>
        <w:top w:val="none" w:sz="0" w:space="0" w:color="auto"/>
        <w:left w:val="none" w:sz="0" w:space="0" w:color="auto"/>
        <w:bottom w:val="none" w:sz="0" w:space="0" w:color="auto"/>
        <w:right w:val="none" w:sz="0" w:space="0" w:color="auto"/>
      </w:divBdr>
    </w:div>
    <w:div w:id="553665891">
      <w:bodyDiv w:val="1"/>
      <w:marLeft w:val="0"/>
      <w:marRight w:val="0"/>
      <w:marTop w:val="0"/>
      <w:marBottom w:val="0"/>
      <w:divBdr>
        <w:top w:val="none" w:sz="0" w:space="0" w:color="auto"/>
        <w:left w:val="none" w:sz="0" w:space="0" w:color="auto"/>
        <w:bottom w:val="none" w:sz="0" w:space="0" w:color="auto"/>
        <w:right w:val="none" w:sz="0" w:space="0" w:color="auto"/>
      </w:divBdr>
      <w:divsChild>
        <w:div w:id="80302007">
          <w:marLeft w:val="360"/>
          <w:marRight w:val="0"/>
          <w:marTop w:val="0"/>
          <w:marBottom w:val="0"/>
          <w:divBdr>
            <w:top w:val="none" w:sz="0" w:space="0" w:color="auto"/>
            <w:left w:val="none" w:sz="0" w:space="0" w:color="auto"/>
            <w:bottom w:val="none" w:sz="0" w:space="0" w:color="auto"/>
            <w:right w:val="none" w:sz="0" w:space="0" w:color="auto"/>
          </w:divBdr>
        </w:div>
        <w:div w:id="1502313745">
          <w:marLeft w:val="360"/>
          <w:marRight w:val="0"/>
          <w:marTop w:val="0"/>
          <w:marBottom w:val="0"/>
          <w:divBdr>
            <w:top w:val="none" w:sz="0" w:space="0" w:color="auto"/>
            <w:left w:val="none" w:sz="0" w:space="0" w:color="auto"/>
            <w:bottom w:val="none" w:sz="0" w:space="0" w:color="auto"/>
            <w:right w:val="none" w:sz="0" w:space="0" w:color="auto"/>
          </w:divBdr>
        </w:div>
      </w:divsChild>
    </w:div>
    <w:div w:id="578446906">
      <w:bodyDiv w:val="1"/>
      <w:marLeft w:val="0"/>
      <w:marRight w:val="0"/>
      <w:marTop w:val="0"/>
      <w:marBottom w:val="0"/>
      <w:divBdr>
        <w:top w:val="none" w:sz="0" w:space="0" w:color="auto"/>
        <w:left w:val="none" w:sz="0" w:space="0" w:color="auto"/>
        <w:bottom w:val="none" w:sz="0" w:space="0" w:color="auto"/>
        <w:right w:val="none" w:sz="0" w:space="0" w:color="auto"/>
      </w:divBdr>
      <w:divsChild>
        <w:div w:id="21443432">
          <w:marLeft w:val="547"/>
          <w:marRight w:val="0"/>
          <w:marTop w:val="0"/>
          <w:marBottom w:val="0"/>
          <w:divBdr>
            <w:top w:val="none" w:sz="0" w:space="0" w:color="auto"/>
            <w:left w:val="none" w:sz="0" w:space="0" w:color="auto"/>
            <w:bottom w:val="none" w:sz="0" w:space="0" w:color="auto"/>
            <w:right w:val="none" w:sz="0" w:space="0" w:color="auto"/>
          </w:divBdr>
        </w:div>
        <w:div w:id="2038769137">
          <w:marLeft w:val="547"/>
          <w:marRight w:val="0"/>
          <w:marTop w:val="0"/>
          <w:marBottom w:val="0"/>
          <w:divBdr>
            <w:top w:val="none" w:sz="0" w:space="0" w:color="auto"/>
            <w:left w:val="none" w:sz="0" w:space="0" w:color="auto"/>
            <w:bottom w:val="none" w:sz="0" w:space="0" w:color="auto"/>
            <w:right w:val="none" w:sz="0" w:space="0" w:color="auto"/>
          </w:divBdr>
        </w:div>
        <w:div w:id="1431241048">
          <w:marLeft w:val="547"/>
          <w:marRight w:val="0"/>
          <w:marTop w:val="0"/>
          <w:marBottom w:val="0"/>
          <w:divBdr>
            <w:top w:val="none" w:sz="0" w:space="0" w:color="auto"/>
            <w:left w:val="none" w:sz="0" w:space="0" w:color="auto"/>
            <w:bottom w:val="none" w:sz="0" w:space="0" w:color="auto"/>
            <w:right w:val="none" w:sz="0" w:space="0" w:color="auto"/>
          </w:divBdr>
        </w:div>
      </w:divsChild>
    </w:div>
    <w:div w:id="586426700">
      <w:bodyDiv w:val="1"/>
      <w:marLeft w:val="0"/>
      <w:marRight w:val="0"/>
      <w:marTop w:val="0"/>
      <w:marBottom w:val="0"/>
      <w:divBdr>
        <w:top w:val="none" w:sz="0" w:space="0" w:color="auto"/>
        <w:left w:val="none" w:sz="0" w:space="0" w:color="auto"/>
        <w:bottom w:val="none" w:sz="0" w:space="0" w:color="auto"/>
        <w:right w:val="none" w:sz="0" w:space="0" w:color="auto"/>
      </w:divBdr>
    </w:div>
    <w:div w:id="618493822">
      <w:bodyDiv w:val="1"/>
      <w:marLeft w:val="0"/>
      <w:marRight w:val="0"/>
      <w:marTop w:val="0"/>
      <w:marBottom w:val="0"/>
      <w:divBdr>
        <w:top w:val="none" w:sz="0" w:space="0" w:color="auto"/>
        <w:left w:val="none" w:sz="0" w:space="0" w:color="auto"/>
        <w:bottom w:val="none" w:sz="0" w:space="0" w:color="auto"/>
        <w:right w:val="none" w:sz="0" w:space="0" w:color="auto"/>
      </w:divBdr>
    </w:div>
    <w:div w:id="633871588">
      <w:bodyDiv w:val="1"/>
      <w:marLeft w:val="0"/>
      <w:marRight w:val="0"/>
      <w:marTop w:val="0"/>
      <w:marBottom w:val="0"/>
      <w:divBdr>
        <w:top w:val="none" w:sz="0" w:space="0" w:color="auto"/>
        <w:left w:val="none" w:sz="0" w:space="0" w:color="auto"/>
        <w:bottom w:val="none" w:sz="0" w:space="0" w:color="auto"/>
        <w:right w:val="none" w:sz="0" w:space="0" w:color="auto"/>
      </w:divBdr>
    </w:div>
    <w:div w:id="672297266">
      <w:bodyDiv w:val="1"/>
      <w:marLeft w:val="0"/>
      <w:marRight w:val="0"/>
      <w:marTop w:val="0"/>
      <w:marBottom w:val="0"/>
      <w:divBdr>
        <w:top w:val="none" w:sz="0" w:space="0" w:color="auto"/>
        <w:left w:val="none" w:sz="0" w:space="0" w:color="auto"/>
        <w:bottom w:val="none" w:sz="0" w:space="0" w:color="auto"/>
        <w:right w:val="none" w:sz="0" w:space="0" w:color="auto"/>
      </w:divBdr>
    </w:div>
    <w:div w:id="715743350">
      <w:bodyDiv w:val="1"/>
      <w:marLeft w:val="0"/>
      <w:marRight w:val="0"/>
      <w:marTop w:val="0"/>
      <w:marBottom w:val="0"/>
      <w:divBdr>
        <w:top w:val="none" w:sz="0" w:space="0" w:color="auto"/>
        <w:left w:val="none" w:sz="0" w:space="0" w:color="auto"/>
        <w:bottom w:val="none" w:sz="0" w:space="0" w:color="auto"/>
        <w:right w:val="none" w:sz="0" w:space="0" w:color="auto"/>
      </w:divBdr>
    </w:div>
    <w:div w:id="727807417">
      <w:bodyDiv w:val="1"/>
      <w:marLeft w:val="0"/>
      <w:marRight w:val="0"/>
      <w:marTop w:val="0"/>
      <w:marBottom w:val="0"/>
      <w:divBdr>
        <w:top w:val="none" w:sz="0" w:space="0" w:color="auto"/>
        <w:left w:val="none" w:sz="0" w:space="0" w:color="auto"/>
        <w:bottom w:val="none" w:sz="0" w:space="0" w:color="auto"/>
        <w:right w:val="none" w:sz="0" w:space="0" w:color="auto"/>
      </w:divBdr>
    </w:div>
    <w:div w:id="737022798">
      <w:bodyDiv w:val="1"/>
      <w:marLeft w:val="0"/>
      <w:marRight w:val="0"/>
      <w:marTop w:val="0"/>
      <w:marBottom w:val="0"/>
      <w:divBdr>
        <w:top w:val="none" w:sz="0" w:space="0" w:color="auto"/>
        <w:left w:val="none" w:sz="0" w:space="0" w:color="auto"/>
        <w:bottom w:val="none" w:sz="0" w:space="0" w:color="auto"/>
        <w:right w:val="none" w:sz="0" w:space="0" w:color="auto"/>
      </w:divBdr>
      <w:divsChild>
        <w:div w:id="557476623">
          <w:marLeft w:val="547"/>
          <w:marRight w:val="0"/>
          <w:marTop w:val="0"/>
          <w:marBottom w:val="0"/>
          <w:divBdr>
            <w:top w:val="none" w:sz="0" w:space="0" w:color="auto"/>
            <w:left w:val="none" w:sz="0" w:space="0" w:color="auto"/>
            <w:bottom w:val="none" w:sz="0" w:space="0" w:color="auto"/>
            <w:right w:val="none" w:sz="0" w:space="0" w:color="auto"/>
          </w:divBdr>
        </w:div>
        <w:div w:id="1990934290">
          <w:marLeft w:val="547"/>
          <w:marRight w:val="0"/>
          <w:marTop w:val="0"/>
          <w:marBottom w:val="0"/>
          <w:divBdr>
            <w:top w:val="none" w:sz="0" w:space="0" w:color="auto"/>
            <w:left w:val="none" w:sz="0" w:space="0" w:color="auto"/>
            <w:bottom w:val="none" w:sz="0" w:space="0" w:color="auto"/>
            <w:right w:val="none" w:sz="0" w:space="0" w:color="auto"/>
          </w:divBdr>
        </w:div>
        <w:div w:id="459760781">
          <w:marLeft w:val="547"/>
          <w:marRight w:val="0"/>
          <w:marTop w:val="0"/>
          <w:marBottom w:val="0"/>
          <w:divBdr>
            <w:top w:val="none" w:sz="0" w:space="0" w:color="auto"/>
            <w:left w:val="none" w:sz="0" w:space="0" w:color="auto"/>
            <w:bottom w:val="none" w:sz="0" w:space="0" w:color="auto"/>
            <w:right w:val="none" w:sz="0" w:space="0" w:color="auto"/>
          </w:divBdr>
        </w:div>
      </w:divsChild>
    </w:div>
    <w:div w:id="754589611">
      <w:bodyDiv w:val="1"/>
      <w:marLeft w:val="0"/>
      <w:marRight w:val="0"/>
      <w:marTop w:val="0"/>
      <w:marBottom w:val="0"/>
      <w:divBdr>
        <w:top w:val="none" w:sz="0" w:space="0" w:color="auto"/>
        <w:left w:val="none" w:sz="0" w:space="0" w:color="auto"/>
        <w:bottom w:val="none" w:sz="0" w:space="0" w:color="auto"/>
        <w:right w:val="none" w:sz="0" w:space="0" w:color="auto"/>
      </w:divBdr>
    </w:div>
    <w:div w:id="801532853">
      <w:bodyDiv w:val="1"/>
      <w:marLeft w:val="0"/>
      <w:marRight w:val="0"/>
      <w:marTop w:val="0"/>
      <w:marBottom w:val="0"/>
      <w:divBdr>
        <w:top w:val="none" w:sz="0" w:space="0" w:color="auto"/>
        <w:left w:val="none" w:sz="0" w:space="0" w:color="auto"/>
        <w:bottom w:val="none" w:sz="0" w:space="0" w:color="auto"/>
        <w:right w:val="none" w:sz="0" w:space="0" w:color="auto"/>
      </w:divBdr>
    </w:div>
    <w:div w:id="809903323">
      <w:bodyDiv w:val="1"/>
      <w:marLeft w:val="0"/>
      <w:marRight w:val="0"/>
      <w:marTop w:val="0"/>
      <w:marBottom w:val="0"/>
      <w:divBdr>
        <w:top w:val="none" w:sz="0" w:space="0" w:color="auto"/>
        <w:left w:val="none" w:sz="0" w:space="0" w:color="auto"/>
        <w:bottom w:val="none" w:sz="0" w:space="0" w:color="auto"/>
        <w:right w:val="none" w:sz="0" w:space="0" w:color="auto"/>
      </w:divBdr>
    </w:div>
    <w:div w:id="830875009">
      <w:bodyDiv w:val="1"/>
      <w:marLeft w:val="0"/>
      <w:marRight w:val="0"/>
      <w:marTop w:val="0"/>
      <w:marBottom w:val="0"/>
      <w:divBdr>
        <w:top w:val="none" w:sz="0" w:space="0" w:color="auto"/>
        <w:left w:val="none" w:sz="0" w:space="0" w:color="auto"/>
        <w:bottom w:val="none" w:sz="0" w:space="0" w:color="auto"/>
        <w:right w:val="none" w:sz="0" w:space="0" w:color="auto"/>
      </w:divBdr>
    </w:div>
    <w:div w:id="877470859">
      <w:bodyDiv w:val="1"/>
      <w:marLeft w:val="0"/>
      <w:marRight w:val="0"/>
      <w:marTop w:val="0"/>
      <w:marBottom w:val="0"/>
      <w:divBdr>
        <w:top w:val="none" w:sz="0" w:space="0" w:color="auto"/>
        <w:left w:val="none" w:sz="0" w:space="0" w:color="auto"/>
        <w:bottom w:val="none" w:sz="0" w:space="0" w:color="auto"/>
        <w:right w:val="none" w:sz="0" w:space="0" w:color="auto"/>
      </w:divBdr>
    </w:div>
    <w:div w:id="887574357">
      <w:bodyDiv w:val="1"/>
      <w:marLeft w:val="0"/>
      <w:marRight w:val="0"/>
      <w:marTop w:val="0"/>
      <w:marBottom w:val="0"/>
      <w:divBdr>
        <w:top w:val="none" w:sz="0" w:space="0" w:color="auto"/>
        <w:left w:val="none" w:sz="0" w:space="0" w:color="auto"/>
        <w:bottom w:val="none" w:sz="0" w:space="0" w:color="auto"/>
        <w:right w:val="none" w:sz="0" w:space="0" w:color="auto"/>
      </w:divBdr>
    </w:div>
    <w:div w:id="905139972">
      <w:bodyDiv w:val="1"/>
      <w:marLeft w:val="0"/>
      <w:marRight w:val="0"/>
      <w:marTop w:val="0"/>
      <w:marBottom w:val="0"/>
      <w:divBdr>
        <w:top w:val="none" w:sz="0" w:space="0" w:color="auto"/>
        <w:left w:val="none" w:sz="0" w:space="0" w:color="auto"/>
        <w:bottom w:val="none" w:sz="0" w:space="0" w:color="auto"/>
        <w:right w:val="none" w:sz="0" w:space="0" w:color="auto"/>
      </w:divBdr>
    </w:div>
    <w:div w:id="944773087">
      <w:bodyDiv w:val="1"/>
      <w:marLeft w:val="0"/>
      <w:marRight w:val="0"/>
      <w:marTop w:val="0"/>
      <w:marBottom w:val="0"/>
      <w:divBdr>
        <w:top w:val="none" w:sz="0" w:space="0" w:color="auto"/>
        <w:left w:val="none" w:sz="0" w:space="0" w:color="auto"/>
        <w:bottom w:val="none" w:sz="0" w:space="0" w:color="auto"/>
        <w:right w:val="none" w:sz="0" w:space="0" w:color="auto"/>
      </w:divBdr>
    </w:div>
    <w:div w:id="997266178">
      <w:bodyDiv w:val="1"/>
      <w:marLeft w:val="0"/>
      <w:marRight w:val="0"/>
      <w:marTop w:val="0"/>
      <w:marBottom w:val="0"/>
      <w:divBdr>
        <w:top w:val="none" w:sz="0" w:space="0" w:color="auto"/>
        <w:left w:val="none" w:sz="0" w:space="0" w:color="auto"/>
        <w:bottom w:val="none" w:sz="0" w:space="0" w:color="auto"/>
        <w:right w:val="none" w:sz="0" w:space="0" w:color="auto"/>
      </w:divBdr>
    </w:div>
    <w:div w:id="1011376390">
      <w:bodyDiv w:val="1"/>
      <w:marLeft w:val="0"/>
      <w:marRight w:val="0"/>
      <w:marTop w:val="0"/>
      <w:marBottom w:val="0"/>
      <w:divBdr>
        <w:top w:val="none" w:sz="0" w:space="0" w:color="auto"/>
        <w:left w:val="none" w:sz="0" w:space="0" w:color="auto"/>
        <w:bottom w:val="none" w:sz="0" w:space="0" w:color="auto"/>
        <w:right w:val="none" w:sz="0" w:space="0" w:color="auto"/>
      </w:divBdr>
    </w:div>
    <w:div w:id="1027681718">
      <w:bodyDiv w:val="1"/>
      <w:marLeft w:val="0"/>
      <w:marRight w:val="0"/>
      <w:marTop w:val="0"/>
      <w:marBottom w:val="0"/>
      <w:divBdr>
        <w:top w:val="none" w:sz="0" w:space="0" w:color="auto"/>
        <w:left w:val="none" w:sz="0" w:space="0" w:color="auto"/>
        <w:bottom w:val="none" w:sz="0" w:space="0" w:color="auto"/>
        <w:right w:val="none" w:sz="0" w:space="0" w:color="auto"/>
      </w:divBdr>
      <w:divsChild>
        <w:div w:id="1496799553">
          <w:marLeft w:val="806"/>
          <w:marRight w:val="0"/>
          <w:marTop w:val="180"/>
          <w:marBottom w:val="0"/>
          <w:divBdr>
            <w:top w:val="none" w:sz="0" w:space="0" w:color="auto"/>
            <w:left w:val="none" w:sz="0" w:space="0" w:color="auto"/>
            <w:bottom w:val="none" w:sz="0" w:space="0" w:color="auto"/>
            <w:right w:val="none" w:sz="0" w:space="0" w:color="auto"/>
          </w:divBdr>
        </w:div>
      </w:divsChild>
    </w:div>
    <w:div w:id="1031763963">
      <w:bodyDiv w:val="1"/>
      <w:marLeft w:val="0"/>
      <w:marRight w:val="0"/>
      <w:marTop w:val="0"/>
      <w:marBottom w:val="0"/>
      <w:divBdr>
        <w:top w:val="none" w:sz="0" w:space="0" w:color="auto"/>
        <w:left w:val="none" w:sz="0" w:space="0" w:color="auto"/>
        <w:bottom w:val="none" w:sz="0" w:space="0" w:color="auto"/>
        <w:right w:val="none" w:sz="0" w:space="0" w:color="auto"/>
      </w:divBdr>
    </w:div>
    <w:div w:id="1070885320">
      <w:bodyDiv w:val="1"/>
      <w:marLeft w:val="0"/>
      <w:marRight w:val="0"/>
      <w:marTop w:val="0"/>
      <w:marBottom w:val="0"/>
      <w:divBdr>
        <w:top w:val="none" w:sz="0" w:space="0" w:color="auto"/>
        <w:left w:val="none" w:sz="0" w:space="0" w:color="auto"/>
        <w:bottom w:val="none" w:sz="0" w:space="0" w:color="auto"/>
        <w:right w:val="none" w:sz="0" w:space="0" w:color="auto"/>
      </w:divBdr>
    </w:div>
    <w:div w:id="1182553373">
      <w:bodyDiv w:val="1"/>
      <w:marLeft w:val="0"/>
      <w:marRight w:val="0"/>
      <w:marTop w:val="0"/>
      <w:marBottom w:val="0"/>
      <w:divBdr>
        <w:top w:val="none" w:sz="0" w:space="0" w:color="auto"/>
        <w:left w:val="none" w:sz="0" w:space="0" w:color="auto"/>
        <w:bottom w:val="none" w:sz="0" w:space="0" w:color="auto"/>
        <w:right w:val="none" w:sz="0" w:space="0" w:color="auto"/>
      </w:divBdr>
    </w:div>
    <w:div w:id="1184396193">
      <w:bodyDiv w:val="1"/>
      <w:marLeft w:val="0"/>
      <w:marRight w:val="0"/>
      <w:marTop w:val="0"/>
      <w:marBottom w:val="0"/>
      <w:divBdr>
        <w:top w:val="none" w:sz="0" w:space="0" w:color="auto"/>
        <w:left w:val="none" w:sz="0" w:space="0" w:color="auto"/>
        <w:bottom w:val="none" w:sz="0" w:space="0" w:color="auto"/>
        <w:right w:val="none" w:sz="0" w:space="0" w:color="auto"/>
      </w:divBdr>
    </w:div>
    <w:div w:id="1209955282">
      <w:bodyDiv w:val="1"/>
      <w:marLeft w:val="0"/>
      <w:marRight w:val="0"/>
      <w:marTop w:val="0"/>
      <w:marBottom w:val="0"/>
      <w:divBdr>
        <w:top w:val="none" w:sz="0" w:space="0" w:color="auto"/>
        <w:left w:val="none" w:sz="0" w:space="0" w:color="auto"/>
        <w:bottom w:val="none" w:sz="0" w:space="0" w:color="auto"/>
        <w:right w:val="none" w:sz="0" w:space="0" w:color="auto"/>
      </w:divBdr>
    </w:div>
    <w:div w:id="1278607648">
      <w:bodyDiv w:val="1"/>
      <w:marLeft w:val="0"/>
      <w:marRight w:val="0"/>
      <w:marTop w:val="0"/>
      <w:marBottom w:val="0"/>
      <w:divBdr>
        <w:top w:val="none" w:sz="0" w:space="0" w:color="auto"/>
        <w:left w:val="none" w:sz="0" w:space="0" w:color="auto"/>
        <w:bottom w:val="none" w:sz="0" w:space="0" w:color="auto"/>
        <w:right w:val="none" w:sz="0" w:space="0" w:color="auto"/>
      </w:divBdr>
      <w:divsChild>
        <w:div w:id="207836285">
          <w:marLeft w:val="547"/>
          <w:marRight w:val="0"/>
          <w:marTop w:val="0"/>
          <w:marBottom w:val="0"/>
          <w:divBdr>
            <w:top w:val="none" w:sz="0" w:space="0" w:color="auto"/>
            <w:left w:val="none" w:sz="0" w:space="0" w:color="auto"/>
            <w:bottom w:val="none" w:sz="0" w:space="0" w:color="auto"/>
            <w:right w:val="none" w:sz="0" w:space="0" w:color="auto"/>
          </w:divBdr>
        </w:div>
        <w:div w:id="434788564">
          <w:marLeft w:val="547"/>
          <w:marRight w:val="0"/>
          <w:marTop w:val="0"/>
          <w:marBottom w:val="0"/>
          <w:divBdr>
            <w:top w:val="none" w:sz="0" w:space="0" w:color="auto"/>
            <w:left w:val="none" w:sz="0" w:space="0" w:color="auto"/>
            <w:bottom w:val="none" w:sz="0" w:space="0" w:color="auto"/>
            <w:right w:val="none" w:sz="0" w:space="0" w:color="auto"/>
          </w:divBdr>
        </w:div>
        <w:div w:id="527304229">
          <w:marLeft w:val="547"/>
          <w:marRight w:val="0"/>
          <w:marTop w:val="0"/>
          <w:marBottom w:val="0"/>
          <w:divBdr>
            <w:top w:val="none" w:sz="0" w:space="0" w:color="auto"/>
            <w:left w:val="none" w:sz="0" w:space="0" w:color="auto"/>
            <w:bottom w:val="none" w:sz="0" w:space="0" w:color="auto"/>
            <w:right w:val="none" w:sz="0" w:space="0" w:color="auto"/>
          </w:divBdr>
        </w:div>
      </w:divsChild>
    </w:div>
    <w:div w:id="1350790135">
      <w:bodyDiv w:val="1"/>
      <w:marLeft w:val="0"/>
      <w:marRight w:val="0"/>
      <w:marTop w:val="0"/>
      <w:marBottom w:val="0"/>
      <w:divBdr>
        <w:top w:val="none" w:sz="0" w:space="0" w:color="auto"/>
        <w:left w:val="none" w:sz="0" w:space="0" w:color="auto"/>
        <w:bottom w:val="none" w:sz="0" w:space="0" w:color="auto"/>
        <w:right w:val="none" w:sz="0" w:space="0" w:color="auto"/>
      </w:divBdr>
    </w:div>
    <w:div w:id="1399479357">
      <w:bodyDiv w:val="1"/>
      <w:marLeft w:val="0"/>
      <w:marRight w:val="0"/>
      <w:marTop w:val="0"/>
      <w:marBottom w:val="0"/>
      <w:divBdr>
        <w:top w:val="none" w:sz="0" w:space="0" w:color="auto"/>
        <w:left w:val="none" w:sz="0" w:space="0" w:color="auto"/>
        <w:bottom w:val="none" w:sz="0" w:space="0" w:color="auto"/>
        <w:right w:val="none" w:sz="0" w:space="0" w:color="auto"/>
      </w:divBdr>
    </w:div>
    <w:div w:id="1440367272">
      <w:bodyDiv w:val="1"/>
      <w:marLeft w:val="0"/>
      <w:marRight w:val="0"/>
      <w:marTop w:val="0"/>
      <w:marBottom w:val="0"/>
      <w:divBdr>
        <w:top w:val="none" w:sz="0" w:space="0" w:color="auto"/>
        <w:left w:val="none" w:sz="0" w:space="0" w:color="auto"/>
        <w:bottom w:val="none" w:sz="0" w:space="0" w:color="auto"/>
        <w:right w:val="none" w:sz="0" w:space="0" w:color="auto"/>
      </w:divBdr>
    </w:div>
    <w:div w:id="1469929632">
      <w:bodyDiv w:val="1"/>
      <w:marLeft w:val="0"/>
      <w:marRight w:val="0"/>
      <w:marTop w:val="0"/>
      <w:marBottom w:val="0"/>
      <w:divBdr>
        <w:top w:val="none" w:sz="0" w:space="0" w:color="auto"/>
        <w:left w:val="none" w:sz="0" w:space="0" w:color="auto"/>
        <w:bottom w:val="none" w:sz="0" w:space="0" w:color="auto"/>
        <w:right w:val="none" w:sz="0" w:space="0" w:color="auto"/>
      </w:divBdr>
    </w:div>
    <w:div w:id="1533686044">
      <w:bodyDiv w:val="1"/>
      <w:marLeft w:val="0"/>
      <w:marRight w:val="0"/>
      <w:marTop w:val="0"/>
      <w:marBottom w:val="0"/>
      <w:divBdr>
        <w:top w:val="none" w:sz="0" w:space="0" w:color="auto"/>
        <w:left w:val="none" w:sz="0" w:space="0" w:color="auto"/>
        <w:bottom w:val="none" w:sz="0" w:space="0" w:color="auto"/>
        <w:right w:val="none" w:sz="0" w:space="0" w:color="auto"/>
      </w:divBdr>
    </w:div>
    <w:div w:id="1567258558">
      <w:bodyDiv w:val="1"/>
      <w:marLeft w:val="0"/>
      <w:marRight w:val="0"/>
      <w:marTop w:val="0"/>
      <w:marBottom w:val="0"/>
      <w:divBdr>
        <w:top w:val="none" w:sz="0" w:space="0" w:color="auto"/>
        <w:left w:val="none" w:sz="0" w:space="0" w:color="auto"/>
        <w:bottom w:val="none" w:sz="0" w:space="0" w:color="auto"/>
        <w:right w:val="none" w:sz="0" w:space="0" w:color="auto"/>
      </w:divBdr>
    </w:div>
    <w:div w:id="1586842766">
      <w:bodyDiv w:val="1"/>
      <w:marLeft w:val="0"/>
      <w:marRight w:val="0"/>
      <w:marTop w:val="0"/>
      <w:marBottom w:val="0"/>
      <w:divBdr>
        <w:top w:val="none" w:sz="0" w:space="0" w:color="auto"/>
        <w:left w:val="none" w:sz="0" w:space="0" w:color="auto"/>
        <w:bottom w:val="none" w:sz="0" w:space="0" w:color="auto"/>
        <w:right w:val="none" w:sz="0" w:space="0" w:color="auto"/>
      </w:divBdr>
    </w:div>
    <w:div w:id="1623267925">
      <w:bodyDiv w:val="1"/>
      <w:marLeft w:val="0"/>
      <w:marRight w:val="0"/>
      <w:marTop w:val="0"/>
      <w:marBottom w:val="0"/>
      <w:divBdr>
        <w:top w:val="none" w:sz="0" w:space="0" w:color="auto"/>
        <w:left w:val="none" w:sz="0" w:space="0" w:color="auto"/>
        <w:bottom w:val="none" w:sz="0" w:space="0" w:color="auto"/>
        <w:right w:val="none" w:sz="0" w:space="0" w:color="auto"/>
      </w:divBdr>
    </w:div>
    <w:div w:id="1642925084">
      <w:bodyDiv w:val="1"/>
      <w:marLeft w:val="0"/>
      <w:marRight w:val="0"/>
      <w:marTop w:val="0"/>
      <w:marBottom w:val="0"/>
      <w:divBdr>
        <w:top w:val="none" w:sz="0" w:space="0" w:color="auto"/>
        <w:left w:val="none" w:sz="0" w:space="0" w:color="auto"/>
        <w:bottom w:val="none" w:sz="0" w:space="0" w:color="auto"/>
        <w:right w:val="none" w:sz="0" w:space="0" w:color="auto"/>
      </w:divBdr>
    </w:div>
    <w:div w:id="1675835569">
      <w:bodyDiv w:val="1"/>
      <w:marLeft w:val="0"/>
      <w:marRight w:val="0"/>
      <w:marTop w:val="0"/>
      <w:marBottom w:val="0"/>
      <w:divBdr>
        <w:top w:val="none" w:sz="0" w:space="0" w:color="auto"/>
        <w:left w:val="none" w:sz="0" w:space="0" w:color="auto"/>
        <w:bottom w:val="none" w:sz="0" w:space="0" w:color="auto"/>
        <w:right w:val="none" w:sz="0" w:space="0" w:color="auto"/>
      </w:divBdr>
      <w:divsChild>
        <w:div w:id="692848286">
          <w:marLeft w:val="274"/>
          <w:marRight w:val="0"/>
          <w:marTop w:val="0"/>
          <w:marBottom w:val="0"/>
          <w:divBdr>
            <w:top w:val="none" w:sz="0" w:space="0" w:color="auto"/>
            <w:left w:val="none" w:sz="0" w:space="0" w:color="auto"/>
            <w:bottom w:val="none" w:sz="0" w:space="0" w:color="auto"/>
            <w:right w:val="none" w:sz="0" w:space="0" w:color="auto"/>
          </w:divBdr>
        </w:div>
      </w:divsChild>
    </w:div>
    <w:div w:id="1704789310">
      <w:bodyDiv w:val="1"/>
      <w:marLeft w:val="0"/>
      <w:marRight w:val="0"/>
      <w:marTop w:val="0"/>
      <w:marBottom w:val="0"/>
      <w:divBdr>
        <w:top w:val="none" w:sz="0" w:space="0" w:color="auto"/>
        <w:left w:val="none" w:sz="0" w:space="0" w:color="auto"/>
        <w:bottom w:val="none" w:sz="0" w:space="0" w:color="auto"/>
        <w:right w:val="none" w:sz="0" w:space="0" w:color="auto"/>
      </w:divBdr>
    </w:div>
    <w:div w:id="1723288896">
      <w:bodyDiv w:val="1"/>
      <w:marLeft w:val="0"/>
      <w:marRight w:val="0"/>
      <w:marTop w:val="0"/>
      <w:marBottom w:val="0"/>
      <w:divBdr>
        <w:top w:val="none" w:sz="0" w:space="0" w:color="auto"/>
        <w:left w:val="none" w:sz="0" w:space="0" w:color="auto"/>
        <w:bottom w:val="none" w:sz="0" w:space="0" w:color="auto"/>
        <w:right w:val="none" w:sz="0" w:space="0" w:color="auto"/>
      </w:divBdr>
    </w:div>
    <w:div w:id="1768311427">
      <w:bodyDiv w:val="1"/>
      <w:marLeft w:val="0"/>
      <w:marRight w:val="0"/>
      <w:marTop w:val="0"/>
      <w:marBottom w:val="0"/>
      <w:divBdr>
        <w:top w:val="none" w:sz="0" w:space="0" w:color="auto"/>
        <w:left w:val="none" w:sz="0" w:space="0" w:color="auto"/>
        <w:bottom w:val="none" w:sz="0" w:space="0" w:color="auto"/>
        <w:right w:val="none" w:sz="0" w:space="0" w:color="auto"/>
      </w:divBdr>
    </w:div>
    <w:div w:id="1787188752">
      <w:bodyDiv w:val="1"/>
      <w:marLeft w:val="0"/>
      <w:marRight w:val="0"/>
      <w:marTop w:val="0"/>
      <w:marBottom w:val="0"/>
      <w:divBdr>
        <w:top w:val="none" w:sz="0" w:space="0" w:color="auto"/>
        <w:left w:val="none" w:sz="0" w:space="0" w:color="auto"/>
        <w:bottom w:val="none" w:sz="0" w:space="0" w:color="auto"/>
        <w:right w:val="none" w:sz="0" w:space="0" w:color="auto"/>
      </w:divBdr>
    </w:div>
    <w:div w:id="1821655264">
      <w:bodyDiv w:val="1"/>
      <w:marLeft w:val="0"/>
      <w:marRight w:val="0"/>
      <w:marTop w:val="0"/>
      <w:marBottom w:val="0"/>
      <w:divBdr>
        <w:top w:val="none" w:sz="0" w:space="0" w:color="auto"/>
        <w:left w:val="none" w:sz="0" w:space="0" w:color="auto"/>
        <w:bottom w:val="none" w:sz="0" w:space="0" w:color="auto"/>
        <w:right w:val="none" w:sz="0" w:space="0" w:color="auto"/>
      </w:divBdr>
    </w:div>
    <w:div w:id="1821848516">
      <w:bodyDiv w:val="1"/>
      <w:marLeft w:val="0"/>
      <w:marRight w:val="0"/>
      <w:marTop w:val="0"/>
      <w:marBottom w:val="0"/>
      <w:divBdr>
        <w:top w:val="none" w:sz="0" w:space="0" w:color="auto"/>
        <w:left w:val="none" w:sz="0" w:space="0" w:color="auto"/>
        <w:bottom w:val="none" w:sz="0" w:space="0" w:color="auto"/>
        <w:right w:val="none" w:sz="0" w:space="0" w:color="auto"/>
      </w:divBdr>
    </w:div>
    <w:div w:id="1828403690">
      <w:bodyDiv w:val="1"/>
      <w:marLeft w:val="0"/>
      <w:marRight w:val="0"/>
      <w:marTop w:val="0"/>
      <w:marBottom w:val="0"/>
      <w:divBdr>
        <w:top w:val="none" w:sz="0" w:space="0" w:color="auto"/>
        <w:left w:val="none" w:sz="0" w:space="0" w:color="auto"/>
        <w:bottom w:val="none" w:sz="0" w:space="0" w:color="auto"/>
        <w:right w:val="none" w:sz="0" w:space="0" w:color="auto"/>
      </w:divBdr>
      <w:divsChild>
        <w:div w:id="918367368">
          <w:marLeft w:val="274"/>
          <w:marRight w:val="0"/>
          <w:marTop w:val="0"/>
          <w:marBottom w:val="320"/>
          <w:divBdr>
            <w:top w:val="none" w:sz="0" w:space="0" w:color="auto"/>
            <w:left w:val="none" w:sz="0" w:space="0" w:color="auto"/>
            <w:bottom w:val="none" w:sz="0" w:space="0" w:color="auto"/>
            <w:right w:val="none" w:sz="0" w:space="0" w:color="auto"/>
          </w:divBdr>
        </w:div>
      </w:divsChild>
    </w:div>
    <w:div w:id="1828738386">
      <w:bodyDiv w:val="1"/>
      <w:marLeft w:val="0"/>
      <w:marRight w:val="0"/>
      <w:marTop w:val="0"/>
      <w:marBottom w:val="0"/>
      <w:divBdr>
        <w:top w:val="none" w:sz="0" w:space="0" w:color="auto"/>
        <w:left w:val="none" w:sz="0" w:space="0" w:color="auto"/>
        <w:bottom w:val="none" w:sz="0" w:space="0" w:color="auto"/>
        <w:right w:val="none" w:sz="0" w:space="0" w:color="auto"/>
      </w:divBdr>
    </w:div>
    <w:div w:id="1840924456">
      <w:bodyDiv w:val="1"/>
      <w:marLeft w:val="0"/>
      <w:marRight w:val="0"/>
      <w:marTop w:val="0"/>
      <w:marBottom w:val="0"/>
      <w:divBdr>
        <w:top w:val="none" w:sz="0" w:space="0" w:color="auto"/>
        <w:left w:val="none" w:sz="0" w:space="0" w:color="auto"/>
        <w:bottom w:val="none" w:sz="0" w:space="0" w:color="auto"/>
        <w:right w:val="none" w:sz="0" w:space="0" w:color="auto"/>
      </w:divBdr>
    </w:div>
    <w:div w:id="1861166761">
      <w:bodyDiv w:val="1"/>
      <w:marLeft w:val="0"/>
      <w:marRight w:val="0"/>
      <w:marTop w:val="0"/>
      <w:marBottom w:val="0"/>
      <w:divBdr>
        <w:top w:val="none" w:sz="0" w:space="0" w:color="auto"/>
        <w:left w:val="none" w:sz="0" w:space="0" w:color="auto"/>
        <w:bottom w:val="none" w:sz="0" w:space="0" w:color="auto"/>
        <w:right w:val="none" w:sz="0" w:space="0" w:color="auto"/>
      </w:divBdr>
    </w:div>
    <w:div w:id="1861237568">
      <w:bodyDiv w:val="1"/>
      <w:marLeft w:val="0"/>
      <w:marRight w:val="0"/>
      <w:marTop w:val="0"/>
      <w:marBottom w:val="0"/>
      <w:divBdr>
        <w:top w:val="none" w:sz="0" w:space="0" w:color="auto"/>
        <w:left w:val="none" w:sz="0" w:space="0" w:color="auto"/>
        <w:bottom w:val="none" w:sz="0" w:space="0" w:color="auto"/>
        <w:right w:val="none" w:sz="0" w:space="0" w:color="auto"/>
      </w:divBdr>
    </w:div>
    <w:div w:id="1867062424">
      <w:bodyDiv w:val="1"/>
      <w:marLeft w:val="0"/>
      <w:marRight w:val="0"/>
      <w:marTop w:val="0"/>
      <w:marBottom w:val="0"/>
      <w:divBdr>
        <w:top w:val="none" w:sz="0" w:space="0" w:color="auto"/>
        <w:left w:val="none" w:sz="0" w:space="0" w:color="auto"/>
        <w:bottom w:val="none" w:sz="0" w:space="0" w:color="auto"/>
        <w:right w:val="none" w:sz="0" w:space="0" w:color="auto"/>
      </w:divBdr>
    </w:div>
    <w:div w:id="1891112721">
      <w:bodyDiv w:val="1"/>
      <w:marLeft w:val="0"/>
      <w:marRight w:val="0"/>
      <w:marTop w:val="0"/>
      <w:marBottom w:val="0"/>
      <w:divBdr>
        <w:top w:val="none" w:sz="0" w:space="0" w:color="auto"/>
        <w:left w:val="none" w:sz="0" w:space="0" w:color="auto"/>
        <w:bottom w:val="none" w:sz="0" w:space="0" w:color="auto"/>
        <w:right w:val="none" w:sz="0" w:space="0" w:color="auto"/>
      </w:divBdr>
    </w:div>
    <w:div w:id="1901482695">
      <w:bodyDiv w:val="1"/>
      <w:marLeft w:val="0"/>
      <w:marRight w:val="0"/>
      <w:marTop w:val="0"/>
      <w:marBottom w:val="0"/>
      <w:divBdr>
        <w:top w:val="none" w:sz="0" w:space="0" w:color="auto"/>
        <w:left w:val="none" w:sz="0" w:space="0" w:color="auto"/>
        <w:bottom w:val="none" w:sz="0" w:space="0" w:color="auto"/>
        <w:right w:val="none" w:sz="0" w:space="0" w:color="auto"/>
      </w:divBdr>
    </w:div>
    <w:div w:id="1930967551">
      <w:bodyDiv w:val="1"/>
      <w:marLeft w:val="0"/>
      <w:marRight w:val="0"/>
      <w:marTop w:val="0"/>
      <w:marBottom w:val="0"/>
      <w:divBdr>
        <w:top w:val="none" w:sz="0" w:space="0" w:color="auto"/>
        <w:left w:val="none" w:sz="0" w:space="0" w:color="auto"/>
        <w:bottom w:val="none" w:sz="0" w:space="0" w:color="auto"/>
        <w:right w:val="none" w:sz="0" w:space="0" w:color="auto"/>
      </w:divBdr>
    </w:div>
    <w:div w:id="1941183020">
      <w:bodyDiv w:val="1"/>
      <w:marLeft w:val="0"/>
      <w:marRight w:val="0"/>
      <w:marTop w:val="0"/>
      <w:marBottom w:val="0"/>
      <w:divBdr>
        <w:top w:val="none" w:sz="0" w:space="0" w:color="auto"/>
        <w:left w:val="none" w:sz="0" w:space="0" w:color="auto"/>
        <w:bottom w:val="none" w:sz="0" w:space="0" w:color="auto"/>
        <w:right w:val="none" w:sz="0" w:space="0" w:color="auto"/>
      </w:divBdr>
    </w:div>
    <w:div w:id="1989092405">
      <w:bodyDiv w:val="1"/>
      <w:marLeft w:val="0"/>
      <w:marRight w:val="0"/>
      <w:marTop w:val="0"/>
      <w:marBottom w:val="0"/>
      <w:divBdr>
        <w:top w:val="none" w:sz="0" w:space="0" w:color="auto"/>
        <w:left w:val="none" w:sz="0" w:space="0" w:color="auto"/>
        <w:bottom w:val="none" w:sz="0" w:space="0" w:color="auto"/>
        <w:right w:val="none" w:sz="0" w:space="0" w:color="auto"/>
      </w:divBdr>
    </w:div>
    <w:div w:id="2002807853">
      <w:bodyDiv w:val="1"/>
      <w:marLeft w:val="0"/>
      <w:marRight w:val="0"/>
      <w:marTop w:val="0"/>
      <w:marBottom w:val="0"/>
      <w:divBdr>
        <w:top w:val="none" w:sz="0" w:space="0" w:color="auto"/>
        <w:left w:val="none" w:sz="0" w:space="0" w:color="auto"/>
        <w:bottom w:val="none" w:sz="0" w:space="0" w:color="auto"/>
        <w:right w:val="none" w:sz="0" w:space="0" w:color="auto"/>
      </w:divBdr>
      <w:divsChild>
        <w:div w:id="1279293764">
          <w:marLeft w:val="274"/>
          <w:marRight w:val="0"/>
          <w:marTop w:val="0"/>
          <w:marBottom w:val="0"/>
          <w:divBdr>
            <w:top w:val="none" w:sz="0" w:space="0" w:color="auto"/>
            <w:left w:val="none" w:sz="0" w:space="0" w:color="auto"/>
            <w:bottom w:val="none" w:sz="0" w:space="0" w:color="auto"/>
            <w:right w:val="none" w:sz="0" w:space="0" w:color="auto"/>
          </w:divBdr>
        </w:div>
        <w:div w:id="195579819">
          <w:marLeft w:val="274"/>
          <w:marRight w:val="0"/>
          <w:marTop w:val="0"/>
          <w:marBottom w:val="0"/>
          <w:divBdr>
            <w:top w:val="none" w:sz="0" w:space="0" w:color="auto"/>
            <w:left w:val="none" w:sz="0" w:space="0" w:color="auto"/>
            <w:bottom w:val="none" w:sz="0" w:space="0" w:color="auto"/>
            <w:right w:val="none" w:sz="0" w:space="0" w:color="auto"/>
          </w:divBdr>
        </w:div>
      </w:divsChild>
    </w:div>
    <w:div w:id="2016112142">
      <w:bodyDiv w:val="1"/>
      <w:marLeft w:val="0"/>
      <w:marRight w:val="0"/>
      <w:marTop w:val="0"/>
      <w:marBottom w:val="0"/>
      <w:divBdr>
        <w:top w:val="none" w:sz="0" w:space="0" w:color="auto"/>
        <w:left w:val="none" w:sz="0" w:space="0" w:color="auto"/>
        <w:bottom w:val="none" w:sz="0" w:space="0" w:color="auto"/>
        <w:right w:val="none" w:sz="0" w:space="0" w:color="auto"/>
      </w:divBdr>
    </w:div>
    <w:div w:id="2039550264">
      <w:bodyDiv w:val="1"/>
      <w:marLeft w:val="0"/>
      <w:marRight w:val="0"/>
      <w:marTop w:val="0"/>
      <w:marBottom w:val="0"/>
      <w:divBdr>
        <w:top w:val="none" w:sz="0" w:space="0" w:color="auto"/>
        <w:left w:val="none" w:sz="0" w:space="0" w:color="auto"/>
        <w:bottom w:val="none" w:sz="0" w:space="0" w:color="auto"/>
        <w:right w:val="none" w:sz="0" w:space="0" w:color="auto"/>
      </w:divBdr>
    </w:div>
    <w:div w:id="2049987914">
      <w:bodyDiv w:val="1"/>
      <w:marLeft w:val="0"/>
      <w:marRight w:val="0"/>
      <w:marTop w:val="0"/>
      <w:marBottom w:val="0"/>
      <w:divBdr>
        <w:top w:val="none" w:sz="0" w:space="0" w:color="auto"/>
        <w:left w:val="none" w:sz="0" w:space="0" w:color="auto"/>
        <w:bottom w:val="none" w:sz="0" w:space="0" w:color="auto"/>
        <w:right w:val="none" w:sz="0" w:space="0" w:color="auto"/>
      </w:divBdr>
    </w:div>
    <w:div w:id="2118209275">
      <w:bodyDiv w:val="1"/>
      <w:marLeft w:val="0"/>
      <w:marRight w:val="0"/>
      <w:marTop w:val="0"/>
      <w:marBottom w:val="0"/>
      <w:divBdr>
        <w:top w:val="none" w:sz="0" w:space="0" w:color="auto"/>
        <w:left w:val="none" w:sz="0" w:space="0" w:color="auto"/>
        <w:bottom w:val="none" w:sz="0" w:space="0" w:color="auto"/>
        <w:right w:val="none" w:sz="0" w:space="0" w:color="auto"/>
      </w:divBdr>
    </w:div>
    <w:div w:id="2135295874">
      <w:bodyDiv w:val="1"/>
      <w:marLeft w:val="0"/>
      <w:marRight w:val="0"/>
      <w:marTop w:val="0"/>
      <w:marBottom w:val="0"/>
      <w:divBdr>
        <w:top w:val="none" w:sz="0" w:space="0" w:color="auto"/>
        <w:left w:val="none" w:sz="0" w:space="0" w:color="auto"/>
        <w:bottom w:val="none" w:sz="0" w:space="0" w:color="auto"/>
        <w:right w:val="none" w:sz="0" w:space="0" w:color="auto"/>
      </w:divBdr>
      <w:divsChild>
        <w:div w:id="764033676">
          <w:marLeft w:val="720"/>
          <w:marRight w:val="0"/>
          <w:marTop w:val="0"/>
          <w:marBottom w:val="0"/>
          <w:divBdr>
            <w:top w:val="none" w:sz="0" w:space="0" w:color="auto"/>
            <w:left w:val="none" w:sz="0" w:space="0" w:color="auto"/>
            <w:bottom w:val="none" w:sz="0" w:space="0" w:color="auto"/>
            <w:right w:val="none" w:sz="0" w:space="0" w:color="auto"/>
          </w:divBdr>
        </w:div>
        <w:div w:id="1343119664">
          <w:marLeft w:val="720"/>
          <w:marRight w:val="0"/>
          <w:marTop w:val="0"/>
          <w:marBottom w:val="0"/>
          <w:divBdr>
            <w:top w:val="none" w:sz="0" w:space="0" w:color="auto"/>
            <w:left w:val="none" w:sz="0" w:space="0" w:color="auto"/>
            <w:bottom w:val="none" w:sz="0" w:space="0" w:color="auto"/>
            <w:right w:val="none" w:sz="0" w:space="0" w:color="auto"/>
          </w:divBdr>
        </w:div>
        <w:div w:id="1708603455">
          <w:marLeft w:val="720"/>
          <w:marRight w:val="0"/>
          <w:marTop w:val="0"/>
          <w:marBottom w:val="0"/>
          <w:divBdr>
            <w:top w:val="none" w:sz="0" w:space="0" w:color="auto"/>
            <w:left w:val="none" w:sz="0" w:space="0" w:color="auto"/>
            <w:bottom w:val="none" w:sz="0" w:space="0" w:color="auto"/>
            <w:right w:val="none" w:sz="0" w:space="0" w:color="auto"/>
          </w:divBdr>
        </w:div>
        <w:div w:id="59921918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BF2E9-3B1C-4E51-94EF-76B71DF3F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1272</Words>
  <Characters>7257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Maureen</dc:creator>
  <cp:lastModifiedBy>Maureen</cp:lastModifiedBy>
  <cp:revision>3</cp:revision>
  <cp:lastPrinted>2018-12-09T21:17:00Z</cp:lastPrinted>
  <dcterms:created xsi:type="dcterms:W3CDTF">2021-01-31T21:55:00Z</dcterms:created>
  <dcterms:modified xsi:type="dcterms:W3CDTF">2021-02-17T02:54:00Z</dcterms:modified>
</cp:coreProperties>
</file>