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0D490" w14:textId="3E6B6866" w:rsidR="009F27D4" w:rsidRPr="004C4F96" w:rsidRDefault="009F27D4" w:rsidP="00214039">
      <w:pPr>
        <w:ind w:left="-90"/>
        <w:jc w:val="center"/>
        <w:rPr>
          <w:b/>
          <w:sz w:val="36"/>
          <w:szCs w:val="36"/>
        </w:rPr>
      </w:pPr>
      <w:r w:rsidRPr="004C4F96">
        <w:rPr>
          <w:b/>
          <w:sz w:val="36"/>
          <w:szCs w:val="36"/>
        </w:rPr>
        <w:t xml:space="preserve">SESSION </w:t>
      </w:r>
      <w:r w:rsidR="00017522">
        <w:rPr>
          <w:b/>
          <w:sz w:val="36"/>
          <w:szCs w:val="36"/>
        </w:rPr>
        <w:t>3</w:t>
      </w:r>
      <w:r w:rsidRPr="004C4F96">
        <w:rPr>
          <w:b/>
          <w:sz w:val="36"/>
          <w:szCs w:val="36"/>
        </w:rPr>
        <w:t xml:space="preserve">:  </w:t>
      </w:r>
      <w:r w:rsidR="00D61A3D">
        <w:rPr>
          <w:b/>
          <w:sz w:val="36"/>
          <w:szCs w:val="36"/>
        </w:rPr>
        <w:t>CHALLENGES OF DLI</w:t>
      </w:r>
    </w:p>
    <w:tbl>
      <w:tblPr>
        <w:tblStyle w:val="TableGrid"/>
        <w:tblW w:w="13878" w:type="dxa"/>
        <w:tblLayout w:type="fixed"/>
        <w:tblLook w:val="04A0" w:firstRow="1" w:lastRow="0" w:firstColumn="1" w:lastColumn="0" w:noHBand="0" w:noVBand="1"/>
      </w:tblPr>
      <w:tblGrid>
        <w:gridCol w:w="6939"/>
        <w:gridCol w:w="6939"/>
      </w:tblGrid>
      <w:tr w:rsidR="00B979A6" w14:paraId="6826905A" w14:textId="77777777" w:rsidTr="009A2ABD">
        <w:tc>
          <w:tcPr>
            <w:tcW w:w="6939" w:type="dxa"/>
          </w:tcPr>
          <w:p w14:paraId="29F6BDDD" w14:textId="0511C84B" w:rsidR="00B979A6" w:rsidRDefault="00D61A3D" w:rsidP="004240A6">
            <w:pPr>
              <w:jc w:val="center"/>
              <w:rPr>
                <w:iCs/>
                <w:sz w:val="24"/>
                <w:szCs w:val="24"/>
              </w:rPr>
            </w:pPr>
            <w:r w:rsidRPr="00D61A3D">
              <w:rPr>
                <w:iCs/>
                <w:noProof/>
                <w:sz w:val="24"/>
                <w:szCs w:val="24"/>
              </w:rPr>
              <w:drawing>
                <wp:inline distT="0" distB="0" distL="0" distR="0" wp14:anchorId="163D9162" wp14:editId="531DFA92">
                  <wp:extent cx="4286250" cy="241101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86848" cy="2411353"/>
                          </a:xfrm>
                          <a:prstGeom prst="rect">
                            <a:avLst/>
                          </a:prstGeom>
                        </pic:spPr>
                      </pic:pic>
                    </a:graphicData>
                  </a:graphic>
                </wp:inline>
              </w:drawing>
            </w:r>
          </w:p>
        </w:tc>
        <w:tc>
          <w:tcPr>
            <w:tcW w:w="6939" w:type="dxa"/>
          </w:tcPr>
          <w:p w14:paraId="79DE81CD" w14:textId="36904E0D" w:rsidR="004240A6" w:rsidRDefault="004E079F" w:rsidP="004240A6">
            <w:pPr>
              <w:jc w:val="center"/>
              <w:rPr>
                <w:iCs/>
                <w:sz w:val="24"/>
                <w:szCs w:val="24"/>
              </w:rPr>
            </w:pPr>
            <w:r w:rsidRPr="004E079F">
              <w:rPr>
                <w:iCs/>
                <w:noProof/>
                <w:sz w:val="24"/>
                <w:szCs w:val="24"/>
              </w:rPr>
              <w:drawing>
                <wp:inline distT="0" distB="0" distL="0" distR="0" wp14:anchorId="590F29C1" wp14:editId="35C1B392">
                  <wp:extent cx="4269105" cy="2404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9105" cy="2404745"/>
                          </a:xfrm>
                          <a:prstGeom prst="rect">
                            <a:avLst/>
                          </a:prstGeom>
                        </pic:spPr>
                      </pic:pic>
                    </a:graphicData>
                  </a:graphic>
                </wp:inline>
              </w:drawing>
            </w:r>
          </w:p>
        </w:tc>
      </w:tr>
      <w:tr w:rsidR="00B979A6" w14:paraId="6305547F" w14:textId="77777777" w:rsidTr="004B2376">
        <w:tc>
          <w:tcPr>
            <w:tcW w:w="6939" w:type="dxa"/>
          </w:tcPr>
          <w:p w14:paraId="3AB9D594" w14:textId="356365AC" w:rsidR="00CF7E82" w:rsidRDefault="00D61A3D" w:rsidP="00D61A3D">
            <w:pPr>
              <w:rPr>
                <w:noProof/>
              </w:rPr>
            </w:pPr>
            <w:r w:rsidRPr="00D61A3D">
              <w:rPr>
                <w:noProof/>
              </w:rPr>
              <w:drawing>
                <wp:inline distT="0" distB="0" distL="0" distR="0" wp14:anchorId="41405140" wp14:editId="3A0C197F">
                  <wp:extent cx="4286250" cy="241101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86848" cy="2411352"/>
                          </a:xfrm>
                          <a:prstGeom prst="rect">
                            <a:avLst/>
                          </a:prstGeom>
                        </pic:spPr>
                      </pic:pic>
                    </a:graphicData>
                  </a:graphic>
                </wp:inline>
              </w:drawing>
            </w:r>
          </w:p>
        </w:tc>
        <w:tc>
          <w:tcPr>
            <w:tcW w:w="6939" w:type="dxa"/>
          </w:tcPr>
          <w:p w14:paraId="3BE4AAA3" w14:textId="77777777" w:rsidR="004B2376" w:rsidRDefault="00D61A3D" w:rsidP="004B2376">
            <w:pPr>
              <w:jc w:val="center"/>
              <w:rPr>
                <w:noProof/>
              </w:rPr>
            </w:pPr>
            <w:r w:rsidRPr="00D61A3D">
              <w:rPr>
                <w:noProof/>
              </w:rPr>
              <w:drawing>
                <wp:inline distT="0" distB="0" distL="0" distR="0" wp14:anchorId="76FDCC9E" wp14:editId="01C07D2B">
                  <wp:extent cx="4267200"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9524"/>
                          <a:stretch/>
                        </pic:blipFill>
                        <pic:spPr bwMode="auto">
                          <a:xfrm>
                            <a:off x="0" y="0"/>
                            <a:ext cx="4267796" cy="2172003"/>
                          </a:xfrm>
                          <a:prstGeom prst="rect">
                            <a:avLst/>
                          </a:prstGeom>
                          <a:ln>
                            <a:noFill/>
                          </a:ln>
                          <a:extLst>
                            <a:ext uri="{53640926-AAD7-44D8-BBD7-CCE9431645EC}">
                              <a14:shadowObscured xmlns:a14="http://schemas.microsoft.com/office/drawing/2010/main"/>
                            </a:ext>
                          </a:extLst>
                        </pic:spPr>
                      </pic:pic>
                    </a:graphicData>
                  </a:graphic>
                </wp:inline>
              </w:drawing>
            </w:r>
          </w:p>
          <w:p w14:paraId="0643684F" w14:textId="145F1319" w:rsidR="001B5325" w:rsidRDefault="001B5325" w:rsidP="001B5325">
            <w:pPr>
              <w:rPr>
                <w:noProof/>
              </w:rPr>
            </w:pPr>
          </w:p>
        </w:tc>
      </w:tr>
      <w:tr w:rsidR="00B979A6" w14:paraId="7995642F" w14:textId="77777777" w:rsidTr="004B2376">
        <w:tc>
          <w:tcPr>
            <w:tcW w:w="6939" w:type="dxa"/>
          </w:tcPr>
          <w:p w14:paraId="7AD1D4B7" w14:textId="57714FC3" w:rsidR="00CF7E82" w:rsidRDefault="00D71132" w:rsidP="004B2376">
            <w:pPr>
              <w:jc w:val="center"/>
              <w:rPr>
                <w:noProof/>
              </w:rPr>
            </w:pPr>
            <w:r w:rsidRPr="00D71132">
              <w:rPr>
                <w:noProof/>
              </w:rPr>
              <w:lastRenderedPageBreak/>
              <w:drawing>
                <wp:inline distT="0" distB="0" distL="0" distR="0" wp14:anchorId="310DD15E" wp14:editId="7A25E1B4">
                  <wp:extent cx="4269105" cy="2404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9105" cy="2404745"/>
                          </a:xfrm>
                          <a:prstGeom prst="rect">
                            <a:avLst/>
                          </a:prstGeom>
                        </pic:spPr>
                      </pic:pic>
                    </a:graphicData>
                  </a:graphic>
                </wp:inline>
              </w:drawing>
            </w:r>
          </w:p>
        </w:tc>
        <w:tc>
          <w:tcPr>
            <w:tcW w:w="6939" w:type="dxa"/>
          </w:tcPr>
          <w:p w14:paraId="5EDA5901" w14:textId="5094896B" w:rsidR="004B2376" w:rsidRPr="00BB2289" w:rsidRDefault="00D61A3D" w:rsidP="004240A6">
            <w:pPr>
              <w:jc w:val="center"/>
              <w:rPr>
                <w:sz w:val="24"/>
                <w:szCs w:val="24"/>
              </w:rPr>
            </w:pPr>
            <w:r w:rsidRPr="00D61A3D">
              <w:rPr>
                <w:noProof/>
                <w:sz w:val="24"/>
                <w:szCs w:val="24"/>
              </w:rPr>
              <w:drawing>
                <wp:inline distT="0" distB="0" distL="0" distR="0" wp14:anchorId="6D68B2B9" wp14:editId="4C21B2F3">
                  <wp:extent cx="4250266" cy="2390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56174" cy="2394098"/>
                          </a:xfrm>
                          <a:prstGeom prst="rect">
                            <a:avLst/>
                          </a:prstGeom>
                        </pic:spPr>
                      </pic:pic>
                    </a:graphicData>
                  </a:graphic>
                </wp:inline>
              </w:drawing>
            </w:r>
          </w:p>
        </w:tc>
      </w:tr>
      <w:tr w:rsidR="00D61A3D" w14:paraId="2F4D1477" w14:textId="77777777" w:rsidTr="002151F9">
        <w:tc>
          <w:tcPr>
            <w:tcW w:w="13878" w:type="dxa"/>
            <w:gridSpan w:val="2"/>
          </w:tcPr>
          <w:p w14:paraId="19B94502" w14:textId="3E26E9F7" w:rsidR="00F72F26" w:rsidRPr="00F72F26" w:rsidRDefault="00F72F26" w:rsidP="00F72F26">
            <w:pPr>
              <w:rPr>
                <w:sz w:val="24"/>
                <w:szCs w:val="24"/>
              </w:rPr>
            </w:pPr>
            <w:r w:rsidRPr="00F72F26">
              <w:rPr>
                <w:sz w:val="24"/>
                <w:szCs w:val="24"/>
              </w:rPr>
              <w:t xml:space="preserve">English is the superpower of languages, not only in this country, but around the world.  Our Spanish home language students are surrounded by English and since it is the language of peer culture, movies, TV, the Internet, video games, etc., they are motivated to learn and use the language outside of school.  Many come to prefer English over their own language. Social pressure to speak English is so great that immigrant parents may notice resistance to using the home language as early as kindergarten. A generation later, however, even if grandparents continue to use the home language, their grandchildren will often respond to them in English. Linguists call this the “three generation pattern.”  </w:t>
            </w:r>
          </w:p>
          <w:p w14:paraId="73991ACA" w14:textId="77777777" w:rsidR="00F72F26" w:rsidRPr="00F72F26" w:rsidRDefault="00F72F26" w:rsidP="00F72F26">
            <w:pPr>
              <w:spacing w:line="259" w:lineRule="auto"/>
              <w:rPr>
                <w:sz w:val="24"/>
                <w:szCs w:val="24"/>
              </w:rPr>
            </w:pPr>
            <w:r w:rsidRPr="00F72F26">
              <w:rPr>
                <w:sz w:val="24"/>
                <w:szCs w:val="24"/>
              </w:rPr>
              <w:t xml:space="preserve"> </w:t>
            </w:r>
          </w:p>
          <w:p w14:paraId="17B764B6" w14:textId="27BC9CAF" w:rsidR="00F72F26" w:rsidRPr="00F72F26" w:rsidRDefault="00F72F26" w:rsidP="00F72F26">
            <w:pPr>
              <w:ind w:left="-5"/>
              <w:rPr>
                <w:sz w:val="24"/>
                <w:szCs w:val="24"/>
              </w:rPr>
            </w:pPr>
            <w:r w:rsidRPr="00F72F26">
              <w:rPr>
                <w:sz w:val="24"/>
                <w:szCs w:val="24"/>
              </w:rPr>
              <w:t xml:space="preserve">English home language students also are challenged by the power of English.  Because of the limited amount of </w:t>
            </w:r>
            <w:proofErr w:type="gramStart"/>
            <w:r w:rsidRPr="00F72F26">
              <w:rPr>
                <w:sz w:val="24"/>
                <w:szCs w:val="24"/>
              </w:rPr>
              <w:t>exposure</w:t>
            </w:r>
            <w:proofErr w:type="gramEnd"/>
            <w:r w:rsidRPr="00F72F26">
              <w:rPr>
                <w:sz w:val="24"/>
                <w:szCs w:val="24"/>
              </w:rPr>
              <w:t xml:space="preserve"> they have to a second language, it is much harder for them</w:t>
            </w:r>
            <w:r w:rsidR="00214039">
              <w:rPr>
                <w:sz w:val="24"/>
                <w:szCs w:val="24"/>
              </w:rPr>
              <w:t xml:space="preserve"> to</w:t>
            </w:r>
            <w:r w:rsidRPr="00F72F26">
              <w:rPr>
                <w:sz w:val="24"/>
                <w:szCs w:val="24"/>
              </w:rPr>
              <w:t xml:space="preserve"> achieve proficiency in that language</w:t>
            </w:r>
            <w:r w:rsidR="00214039">
              <w:rPr>
                <w:sz w:val="24"/>
                <w:szCs w:val="24"/>
              </w:rPr>
              <w:t>,</w:t>
            </w:r>
            <w:r w:rsidRPr="00F72F26">
              <w:rPr>
                <w:sz w:val="24"/>
                <w:szCs w:val="24"/>
              </w:rPr>
              <w:t xml:space="preserve"> so they tend to revert back to English whenever they can.      </w:t>
            </w:r>
          </w:p>
          <w:p w14:paraId="1646A5A3" w14:textId="77777777" w:rsidR="00D61A3D" w:rsidRPr="00D61A3D" w:rsidRDefault="00D61A3D" w:rsidP="00F72F26">
            <w:pPr>
              <w:rPr>
                <w:sz w:val="24"/>
                <w:szCs w:val="24"/>
              </w:rPr>
            </w:pPr>
          </w:p>
        </w:tc>
      </w:tr>
    </w:tbl>
    <w:p w14:paraId="7CA02BCF" w14:textId="77777777" w:rsidR="004B2376" w:rsidRDefault="004B2376" w:rsidP="00D61A3D">
      <w:r>
        <w:br w:type="page"/>
      </w:r>
    </w:p>
    <w:tbl>
      <w:tblPr>
        <w:tblStyle w:val="TableGrid"/>
        <w:tblW w:w="13878" w:type="dxa"/>
        <w:tblLayout w:type="fixed"/>
        <w:tblLook w:val="04A0" w:firstRow="1" w:lastRow="0" w:firstColumn="1" w:lastColumn="0" w:noHBand="0" w:noVBand="1"/>
      </w:tblPr>
      <w:tblGrid>
        <w:gridCol w:w="6939"/>
        <w:gridCol w:w="6939"/>
      </w:tblGrid>
      <w:tr w:rsidR="00B979A6" w14:paraId="066226F0" w14:textId="77777777" w:rsidTr="009A2ABD">
        <w:tc>
          <w:tcPr>
            <w:tcW w:w="6939" w:type="dxa"/>
          </w:tcPr>
          <w:p w14:paraId="4A5A54D3" w14:textId="77777777" w:rsidR="00CF7E82" w:rsidRDefault="00D61A3D" w:rsidP="004240A6">
            <w:pPr>
              <w:jc w:val="center"/>
              <w:rPr>
                <w:noProof/>
              </w:rPr>
            </w:pPr>
            <w:r w:rsidRPr="00D61A3D">
              <w:rPr>
                <w:noProof/>
              </w:rPr>
              <w:lastRenderedPageBreak/>
              <w:drawing>
                <wp:inline distT="0" distB="0" distL="0" distR="0" wp14:anchorId="375F2483" wp14:editId="4C679440">
                  <wp:extent cx="4295775" cy="241637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96375" cy="2416710"/>
                          </a:xfrm>
                          <a:prstGeom prst="rect">
                            <a:avLst/>
                          </a:prstGeom>
                        </pic:spPr>
                      </pic:pic>
                    </a:graphicData>
                  </a:graphic>
                </wp:inline>
              </w:drawing>
            </w:r>
          </w:p>
          <w:p w14:paraId="74A3D7D2" w14:textId="01E85D92" w:rsidR="003E44A3" w:rsidRDefault="003E44A3" w:rsidP="007C11F9">
            <w:pPr>
              <w:tabs>
                <w:tab w:val="left" w:pos="360"/>
              </w:tabs>
              <w:ind w:left="270"/>
              <w:rPr>
                <w:noProof/>
              </w:rPr>
            </w:pPr>
          </w:p>
        </w:tc>
        <w:tc>
          <w:tcPr>
            <w:tcW w:w="6939" w:type="dxa"/>
          </w:tcPr>
          <w:p w14:paraId="30E5DDC7" w14:textId="77777777" w:rsidR="00B979A6" w:rsidRDefault="003E44A3" w:rsidP="00D61A3D">
            <w:pPr>
              <w:rPr>
                <w:iCs/>
                <w:noProof/>
                <w:sz w:val="24"/>
                <w:szCs w:val="24"/>
              </w:rPr>
            </w:pPr>
            <w:r w:rsidRPr="003E44A3">
              <w:rPr>
                <w:iCs/>
                <w:noProof/>
                <w:sz w:val="24"/>
                <w:szCs w:val="24"/>
              </w:rPr>
              <w:drawing>
                <wp:inline distT="0" distB="0" distL="0" distR="0" wp14:anchorId="0E1A5852" wp14:editId="23BAE9F4">
                  <wp:extent cx="4269105" cy="2404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9105" cy="2404745"/>
                          </a:xfrm>
                          <a:prstGeom prst="rect">
                            <a:avLst/>
                          </a:prstGeom>
                        </pic:spPr>
                      </pic:pic>
                    </a:graphicData>
                  </a:graphic>
                </wp:inline>
              </w:drawing>
            </w:r>
          </w:p>
          <w:p w14:paraId="4C9B8C4C" w14:textId="54ADF6E7" w:rsidR="003E44A3" w:rsidRPr="00BB2289" w:rsidRDefault="003E44A3" w:rsidP="007C11F9">
            <w:pPr>
              <w:rPr>
                <w:iCs/>
                <w:noProof/>
                <w:sz w:val="24"/>
                <w:szCs w:val="24"/>
              </w:rPr>
            </w:pPr>
          </w:p>
        </w:tc>
      </w:tr>
      <w:tr w:rsidR="00E91824" w14:paraId="39BE1F9B" w14:textId="77777777" w:rsidTr="009A2ABD">
        <w:tc>
          <w:tcPr>
            <w:tcW w:w="6939" w:type="dxa"/>
          </w:tcPr>
          <w:p w14:paraId="216113C2" w14:textId="1D5830A3" w:rsidR="00E91824" w:rsidRPr="00D61A3D" w:rsidRDefault="00E91824" w:rsidP="004240A6">
            <w:pPr>
              <w:jc w:val="center"/>
              <w:rPr>
                <w:noProof/>
              </w:rPr>
            </w:pPr>
            <w:r w:rsidRPr="00E91824">
              <w:rPr>
                <w:noProof/>
              </w:rPr>
              <w:drawing>
                <wp:inline distT="0" distB="0" distL="0" distR="0" wp14:anchorId="5B4EA1D9" wp14:editId="72A3EA5B">
                  <wp:extent cx="4269105" cy="2404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9105" cy="2404745"/>
                          </a:xfrm>
                          <a:prstGeom prst="rect">
                            <a:avLst/>
                          </a:prstGeom>
                        </pic:spPr>
                      </pic:pic>
                    </a:graphicData>
                  </a:graphic>
                </wp:inline>
              </w:drawing>
            </w:r>
          </w:p>
        </w:tc>
        <w:tc>
          <w:tcPr>
            <w:tcW w:w="6939" w:type="dxa"/>
          </w:tcPr>
          <w:p w14:paraId="243FAC34" w14:textId="5D1BFE87" w:rsidR="00E91824" w:rsidRPr="003E44A3" w:rsidRDefault="007A642C" w:rsidP="00D61A3D">
            <w:pPr>
              <w:rPr>
                <w:iCs/>
                <w:noProof/>
                <w:sz w:val="24"/>
                <w:szCs w:val="24"/>
              </w:rPr>
            </w:pPr>
            <w:r w:rsidRPr="007A642C">
              <w:rPr>
                <w:iCs/>
                <w:noProof/>
                <w:sz w:val="24"/>
                <w:szCs w:val="24"/>
              </w:rPr>
              <w:drawing>
                <wp:inline distT="0" distB="0" distL="0" distR="0" wp14:anchorId="16007B1B" wp14:editId="2B7F6A2A">
                  <wp:extent cx="4269105" cy="2404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9105" cy="2404745"/>
                          </a:xfrm>
                          <a:prstGeom prst="rect">
                            <a:avLst/>
                          </a:prstGeom>
                        </pic:spPr>
                      </pic:pic>
                    </a:graphicData>
                  </a:graphic>
                </wp:inline>
              </w:drawing>
            </w:r>
          </w:p>
        </w:tc>
      </w:tr>
      <w:tr w:rsidR="00E91824" w14:paraId="5EA48D79" w14:textId="77777777" w:rsidTr="009A2ABD">
        <w:tc>
          <w:tcPr>
            <w:tcW w:w="6939" w:type="dxa"/>
          </w:tcPr>
          <w:p w14:paraId="543DE96A" w14:textId="77777777" w:rsidR="00E91824" w:rsidRDefault="00E91824" w:rsidP="004240A6">
            <w:pPr>
              <w:jc w:val="center"/>
              <w:rPr>
                <w:noProof/>
              </w:rPr>
            </w:pPr>
            <w:r w:rsidRPr="00E91824">
              <w:rPr>
                <w:noProof/>
              </w:rPr>
              <w:lastRenderedPageBreak/>
              <w:drawing>
                <wp:inline distT="0" distB="0" distL="0" distR="0" wp14:anchorId="6C06563C" wp14:editId="4A271E41">
                  <wp:extent cx="4269105" cy="24047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9105" cy="2404745"/>
                          </a:xfrm>
                          <a:prstGeom prst="rect">
                            <a:avLst/>
                          </a:prstGeom>
                        </pic:spPr>
                      </pic:pic>
                    </a:graphicData>
                  </a:graphic>
                </wp:inline>
              </w:drawing>
            </w:r>
          </w:p>
          <w:p w14:paraId="0C576F59" w14:textId="46F12E60" w:rsidR="00B273C3" w:rsidRPr="00E91824" w:rsidRDefault="00B273C3" w:rsidP="00B273C3">
            <w:pPr>
              <w:rPr>
                <w:noProof/>
              </w:rPr>
            </w:pPr>
            <w:r w:rsidRPr="00E91824">
              <w:rPr>
                <w:iCs/>
                <w:noProof/>
                <w:sz w:val="24"/>
                <w:szCs w:val="24"/>
              </w:rPr>
              <w:t xml:space="preserve">Testing is used in schools to measure student achievement. The Minnesota Comprehensive Assessments (MCA) are the state tests </w:t>
            </w:r>
          </w:p>
        </w:tc>
        <w:tc>
          <w:tcPr>
            <w:tcW w:w="6939" w:type="dxa"/>
          </w:tcPr>
          <w:p w14:paraId="115756AB" w14:textId="2D8CF497" w:rsidR="00E91824" w:rsidRPr="00E91824" w:rsidRDefault="00B273C3" w:rsidP="005D4EE3">
            <w:pPr>
              <w:rPr>
                <w:iCs/>
                <w:noProof/>
                <w:sz w:val="24"/>
                <w:szCs w:val="24"/>
              </w:rPr>
            </w:pPr>
            <w:r w:rsidRPr="00E91824">
              <w:rPr>
                <w:iCs/>
                <w:noProof/>
                <w:sz w:val="24"/>
                <w:szCs w:val="24"/>
              </w:rPr>
              <w:t>that help districts measure student progress toward Minnesota’s academic standards. Students take tests in reading and math,</w:t>
            </w:r>
            <w:r w:rsidR="00E91824" w:rsidRPr="00E91824">
              <w:rPr>
                <w:iCs/>
                <w:noProof/>
                <w:sz w:val="24"/>
                <w:szCs w:val="24"/>
              </w:rPr>
              <w:t xml:space="preserve">beginning in grade 3, and science in grade 5.  These tests are a challenge for DLI students who may have received initial literacy instruction in Spanish during the primary grades. Because of the lag in their English reading skills, they may score poorly not only in English reading but in math and science as well.  This affects both groups of students.  English home language speakers will likely score lower than their third grade peers, </w:t>
            </w:r>
            <w:r w:rsidR="005D4EE3" w:rsidRPr="005D4EE3">
              <w:rPr>
                <w:iCs/>
                <w:noProof/>
                <w:sz w:val="24"/>
                <w:szCs w:val="24"/>
              </w:rPr>
              <w:t xml:space="preserve">though they usually catch up within a year after formal instruction </w:t>
            </w:r>
            <w:r w:rsidR="005D4EE3">
              <w:rPr>
                <w:iCs/>
                <w:noProof/>
                <w:sz w:val="24"/>
                <w:szCs w:val="24"/>
              </w:rPr>
              <w:t>in English language arts begins.</w:t>
            </w:r>
            <w:r w:rsidR="00E91824" w:rsidRPr="00E91824">
              <w:rPr>
                <w:iCs/>
                <w:noProof/>
                <w:sz w:val="24"/>
                <w:szCs w:val="24"/>
              </w:rPr>
              <w:t xml:space="preserve"> Spanish speakers, however, take much longer to develop strong enough English literacy skills to do well on standardized tests.  Another consequence of statewide testing is that schools feel pressured to start English earlier than they need to in order to show high test scores on the MCA.</w:t>
            </w:r>
          </w:p>
        </w:tc>
      </w:tr>
      <w:tr w:rsidR="00E91824" w14:paraId="2C56E44B" w14:textId="77777777" w:rsidTr="009A2ABD">
        <w:tc>
          <w:tcPr>
            <w:tcW w:w="6939" w:type="dxa"/>
          </w:tcPr>
          <w:p w14:paraId="1A8FC5AC" w14:textId="6612578C" w:rsidR="00DB3A17" w:rsidRPr="00E91824" w:rsidRDefault="00E91824" w:rsidP="00B0668E">
            <w:pPr>
              <w:jc w:val="center"/>
              <w:rPr>
                <w:noProof/>
              </w:rPr>
            </w:pPr>
            <w:r w:rsidRPr="00E91824">
              <w:rPr>
                <w:noProof/>
              </w:rPr>
              <w:drawing>
                <wp:inline distT="0" distB="0" distL="0" distR="0" wp14:anchorId="106D1B4A" wp14:editId="44BC97DC">
                  <wp:extent cx="4269105" cy="24047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9105" cy="2404745"/>
                          </a:xfrm>
                          <a:prstGeom prst="rect">
                            <a:avLst/>
                          </a:prstGeom>
                        </pic:spPr>
                      </pic:pic>
                    </a:graphicData>
                  </a:graphic>
                </wp:inline>
              </w:drawing>
            </w:r>
          </w:p>
        </w:tc>
        <w:tc>
          <w:tcPr>
            <w:tcW w:w="6939" w:type="dxa"/>
          </w:tcPr>
          <w:p w14:paraId="4BBB7F6B" w14:textId="77777777" w:rsidR="00E91824" w:rsidRDefault="00E91824" w:rsidP="00B0668E">
            <w:pPr>
              <w:rPr>
                <w:iCs/>
                <w:noProof/>
                <w:sz w:val="24"/>
                <w:szCs w:val="24"/>
              </w:rPr>
            </w:pPr>
            <w:r w:rsidRPr="00E91824">
              <w:rPr>
                <w:iCs/>
                <w:noProof/>
                <w:sz w:val="24"/>
                <w:szCs w:val="24"/>
              </w:rPr>
              <w:drawing>
                <wp:inline distT="0" distB="0" distL="0" distR="0" wp14:anchorId="673C681C" wp14:editId="1372DEA7">
                  <wp:extent cx="4269105" cy="24047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9105" cy="2404745"/>
                          </a:xfrm>
                          <a:prstGeom prst="rect">
                            <a:avLst/>
                          </a:prstGeom>
                        </pic:spPr>
                      </pic:pic>
                    </a:graphicData>
                  </a:graphic>
                </wp:inline>
              </w:drawing>
            </w:r>
          </w:p>
          <w:p w14:paraId="189F24E3" w14:textId="5E551D72" w:rsidR="00B653E5" w:rsidRPr="00E91824" w:rsidRDefault="00B653E5" w:rsidP="00B0668E">
            <w:pPr>
              <w:rPr>
                <w:iCs/>
                <w:noProof/>
                <w:sz w:val="24"/>
                <w:szCs w:val="24"/>
              </w:rPr>
            </w:pPr>
            <w:r>
              <w:rPr>
                <w:iCs/>
                <w:noProof/>
                <w:sz w:val="24"/>
                <w:szCs w:val="24"/>
              </w:rPr>
              <w:t xml:space="preserve">Slide 14:  </w:t>
            </w:r>
            <w:r w:rsidR="00706E52">
              <w:rPr>
                <w:iCs/>
                <w:noProof/>
                <w:sz w:val="24"/>
                <w:szCs w:val="24"/>
              </w:rPr>
              <w:t>Fact or Myth?</w:t>
            </w:r>
          </w:p>
        </w:tc>
      </w:tr>
      <w:tr w:rsidR="00E91824" w14:paraId="381F8C7F" w14:textId="77777777" w:rsidTr="009A2ABD">
        <w:tc>
          <w:tcPr>
            <w:tcW w:w="6939" w:type="dxa"/>
          </w:tcPr>
          <w:p w14:paraId="1D84D13A" w14:textId="6C654EB5" w:rsidR="000E7022" w:rsidRDefault="00B0668E" w:rsidP="000E7022">
            <w:pPr>
              <w:jc w:val="center"/>
              <w:rPr>
                <w:noProof/>
              </w:rPr>
            </w:pPr>
            <w:r w:rsidRPr="00B0668E">
              <w:rPr>
                <w:noProof/>
              </w:rPr>
              <w:lastRenderedPageBreak/>
              <w:drawing>
                <wp:inline distT="0" distB="0" distL="0" distR="0" wp14:anchorId="05897429" wp14:editId="053A0CDC">
                  <wp:extent cx="4269105" cy="24047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9105" cy="2404745"/>
                          </a:xfrm>
                          <a:prstGeom prst="rect">
                            <a:avLst/>
                          </a:prstGeom>
                        </pic:spPr>
                      </pic:pic>
                    </a:graphicData>
                  </a:graphic>
                </wp:inline>
              </w:drawing>
            </w:r>
          </w:p>
          <w:p w14:paraId="23DB3474" w14:textId="2913D235" w:rsidR="00E91824" w:rsidRPr="00E91824" w:rsidRDefault="00E91824" w:rsidP="000E7022">
            <w:pPr>
              <w:rPr>
                <w:noProof/>
              </w:rPr>
            </w:pPr>
          </w:p>
        </w:tc>
        <w:tc>
          <w:tcPr>
            <w:tcW w:w="6939" w:type="dxa"/>
          </w:tcPr>
          <w:p w14:paraId="3241790A" w14:textId="77777777" w:rsidR="000E7022" w:rsidRDefault="000E7022" w:rsidP="00E91824">
            <w:pPr>
              <w:rPr>
                <w:noProof/>
              </w:rPr>
            </w:pPr>
          </w:p>
          <w:p w14:paraId="22D54ECE" w14:textId="77777777" w:rsidR="000E7022" w:rsidRDefault="000E7022" w:rsidP="00E91824">
            <w:pPr>
              <w:rPr>
                <w:noProof/>
              </w:rPr>
            </w:pPr>
          </w:p>
          <w:p w14:paraId="45D40D88" w14:textId="6D709683" w:rsidR="000E7022" w:rsidRPr="000E7022" w:rsidRDefault="000E7022" w:rsidP="000E7022">
            <w:pPr>
              <w:rPr>
                <w:noProof/>
              </w:rPr>
            </w:pPr>
            <w:r w:rsidRPr="000E7022">
              <w:rPr>
                <w:noProof/>
              </w:rPr>
              <w:t>If you are concerned about your child’ performance</w:t>
            </w:r>
            <w:r w:rsidR="00214039">
              <w:rPr>
                <w:noProof/>
              </w:rPr>
              <w:t>,</w:t>
            </w:r>
            <w:r w:rsidRPr="000E7022">
              <w:rPr>
                <w:noProof/>
              </w:rPr>
              <w:t xml:space="preserve"> the best way to check </w:t>
            </w:r>
            <w:r w:rsidR="00214039">
              <w:rPr>
                <w:noProof/>
              </w:rPr>
              <w:t xml:space="preserve">on it </w:t>
            </w:r>
            <w:r w:rsidRPr="000E7022">
              <w:rPr>
                <w:noProof/>
              </w:rPr>
              <w:t>is to talk with the classroom teacher. It</w:t>
            </w:r>
            <w:r w:rsidR="00214039">
              <w:rPr>
                <w:noProof/>
              </w:rPr>
              <w:t xml:space="preserve"> i</w:t>
            </w:r>
            <w:r w:rsidRPr="000E7022">
              <w:rPr>
                <w:noProof/>
              </w:rPr>
              <w:t>s also important to keep in mind that school learning is not just about academics. Schools are also places where children learn important social skills, cultural understandings, and how to be a good citizen, none of which are assessed on standardized tests.</w:t>
            </w:r>
          </w:p>
          <w:p w14:paraId="794CC3D9" w14:textId="77777777" w:rsidR="000E7022" w:rsidRDefault="000E7022" w:rsidP="00E91824">
            <w:pPr>
              <w:rPr>
                <w:noProof/>
              </w:rPr>
            </w:pPr>
          </w:p>
          <w:p w14:paraId="245202D8" w14:textId="77777777" w:rsidR="000E7022" w:rsidRDefault="000E7022" w:rsidP="00E91824">
            <w:pPr>
              <w:rPr>
                <w:noProof/>
              </w:rPr>
            </w:pPr>
          </w:p>
          <w:p w14:paraId="2B78108C" w14:textId="5DD3D091" w:rsidR="00DB3A17" w:rsidRPr="00E91824" w:rsidRDefault="00DB3A17" w:rsidP="00E91824">
            <w:pPr>
              <w:rPr>
                <w:iCs/>
                <w:noProof/>
                <w:sz w:val="24"/>
                <w:szCs w:val="24"/>
              </w:rPr>
            </w:pPr>
          </w:p>
        </w:tc>
      </w:tr>
      <w:tr w:rsidR="00B0668E" w14:paraId="28D3DC5F" w14:textId="77777777" w:rsidTr="009A2ABD">
        <w:tc>
          <w:tcPr>
            <w:tcW w:w="6939" w:type="dxa"/>
          </w:tcPr>
          <w:p w14:paraId="2814A64E" w14:textId="77777777" w:rsidR="00B0668E" w:rsidRDefault="00B0668E" w:rsidP="000E7022">
            <w:pPr>
              <w:jc w:val="center"/>
              <w:rPr>
                <w:noProof/>
              </w:rPr>
            </w:pPr>
            <w:r w:rsidRPr="00B0668E">
              <w:rPr>
                <w:noProof/>
              </w:rPr>
              <w:drawing>
                <wp:inline distT="0" distB="0" distL="0" distR="0" wp14:anchorId="108212B6" wp14:editId="6914908E">
                  <wp:extent cx="4269105" cy="2404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9105" cy="2404745"/>
                          </a:xfrm>
                          <a:prstGeom prst="rect">
                            <a:avLst/>
                          </a:prstGeom>
                        </pic:spPr>
                      </pic:pic>
                    </a:graphicData>
                  </a:graphic>
                </wp:inline>
              </w:drawing>
            </w:r>
          </w:p>
          <w:p w14:paraId="095B4E11" w14:textId="75D55E26" w:rsidR="00B0668E" w:rsidRPr="00B0668E" w:rsidRDefault="00B0668E" w:rsidP="00B0668E">
            <w:pPr>
              <w:rPr>
                <w:noProof/>
              </w:rPr>
            </w:pPr>
            <w:r>
              <w:rPr>
                <w:noProof/>
              </w:rPr>
              <w:t xml:space="preserve">Slides 16-22:  Missing Words!  </w:t>
            </w:r>
          </w:p>
        </w:tc>
        <w:tc>
          <w:tcPr>
            <w:tcW w:w="6939" w:type="dxa"/>
          </w:tcPr>
          <w:p w14:paraId="0ECEA670" w14:textId="3222DD6F" w:rsidR="00B0668E" w:rsidRDefault="00B0668E" w:rsidP="00E91824">
            <w:pPr>
              <w:rPr>
                <w:noProof/>
              </w:rPr>
            </w:pPr>
            <w:r w:rsidRPr="00B0668E">
              <w:rPr>
                <w:noProof/>
              </w:rPr>
              <w:drawing>
                <wp:inline distT="0" distB="0" distL="0" distR="0" wp14:anchorId="7E95B281" wp14:editId="4FEDEE22">
                  <wp:extent cx="4269105" cy="2404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69105" cy="2404745"/>
                          </a:xfrm>
                          <a:prstGeom prst="rect">
                            <a:avLst/>
                          </a:prstGeom>
                        </pic:spPr>
                      </pic:pic>
                    </a:graphicData>
                  </a:graphic>
                </wp:inline>
              </w:drawing>
            </w:r>
          </w:p>
        </w:tc>
      </w:tr>
      <w:tr w:rsidR="000E7022" w14:paraId="3E0C66FE" w14:textId="77777777" w:rsidTr="009A2ABD">
        <w:tc>
          <w:tcPr>
            <w:tcW w:w="6939" w:type="dxa"/>
          </w:tcPr>
          <w:p w14:paraId="7668F4AD" w14:textId="787412FE" w:rsidR="000E7022" w:rsidRPr="00E91824" w:rsidRDefault="000E7022" w:rsidP="004240A6">
            <w:pPr>
              <w:jc w:val="center"/>
              <w:rPr>
                <w:noProof/>
              </w:rPr>
            </w:pPr>
            <w:r w:rsidRPr="000E7022">
              <w:rPr>
                <w:noProof/>
              </w:rPr>
              <w:lastRenderedPageBreak/>
              <w:drawing>
                <wp:inline distT="0" distB="0" distL="0" distR="0" wp14:anchorId="18098F04" wp14:editId="41C03FEE">
                  <wp:extent cx="4269105" cy="24047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9105" cy="2404745"/>
                          </a:xfrm>
                          <a:prstGeom prst="rect">
                            <a:avLst/>
                          </a:prstGeom>
                        </pic:spPr>
                      </pic:pic>
                    </a:graphicData>
                  </a:graphic>
                </wp:inline>
              </w:drawing>
            </w:r>
          </w:p>
        </w:tc>
        <w:tc>
          <w:tcPr>
            <w:tcW w:w="6939" w:type="dxa"/>
          </w:tcPr>
          <w:p w14:paraId="7CD7F556" w14:textId="77777777" w:rsidR="000E7022" w:rsidRPr="00E91824" w:rsidRDefault="000E7022" w:rsidP="000E7022">
            <w:pPr>
              <w:rPr>
                <w:iCs/>
                <w:noProof/>
                <w:sz w:val="24"/>
                <w:szCs w:val="24"/>
              </w:rPr>
            </w:pPr>
            <w:r w:rsidRPr="00E91824">
              <w:rPr>
                <w:iCs/>
                <w:noProof/>
                <w:sz w:val="24"/>
                <w:szCs w:val="24"/>
              </w:rPr>
              <w:t>When students struggle, parents often jump to the conclusion that it is because their child cannot cope with learning two languages at the same time.  It is true that for some children, the DLI setting can be more challenging than for others. But you have learned that it takes time to develop language and literacy and that a lag in these skills in the early years of elementary is to be expected.  If you or your child’s teacher suspects it is more than that, it is important to discuss your concerns.  Other learning specialists at the school may also be part of the discussion.</w:t>
            </w:r>
          </w:p>
          <w:p w14:paraId="337F848A" w14:textId="77777777" w:rsidR="000E7022" w:rsidRDefault="000E7022" w:rsidP="00E91824">
            <w:pPr>
              <w:rPr>
                <w:noProof/>
              </w:rPr>
            </w:pPr>
          </w:p>
        </w:tc>
      </w:tr>
      <w:tr w:rsidR="000E7022" w14:paraId="7F614C6E" w14:textId="77777777" w:rsidTr="009A2ABD">
        <w:tc>
          <w:tcPr>
            <w:tcW w:w="6939" w:type="dxa"/>
          </w:tcPr>
          <w:p w14:paraId="53071EC1" w14:textId="25457C4B" w:rsidR="000E7022" w:rsidRPr="00E91824" w:rsidRDefault="000E7022" w:rsidP="000E7022">
            <w:pPr>
              <w:jc w:val="center"/>
              <w:rPr>
                <w:noProof/>
              </w:rPr>
            </w:pPr>
            <w:r w:rsidRPr="000E7022">
              <w:rPr>
                <w:noProof/>
              </w:rPr>
              <w:drawing>
                <wp:inline distT="0" distB="0" distL="0" distR="0" wp14:anchorId="75BE1C30" wp14:editId="194C6091">
                  <wp:extent cx="4269105" cy="24047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9105" cy="2404745"/>
                          </a:xfrm>
                          <a:prstGeom prst="rect">
                            <a:avLst/>
                          </a:prstGeom>
                        </pic:spPr>
                      </pic:pic>
                    </a:graphicData>
                  </a:graphic>
                </wp:inline>
              </w:drawing>
            </w:r>
          </w:p>
        </w:tc>
        <w:tc>
          <w:tcPr>
            <w:tcW w:w="6939" w:type="dxa"/>
          </w:tcPr>
          <w:p w14:paraId="1B0AEDFB" w14:textId="77777777" w:rsidR="000E7022" w:rsidRDefault="000E7022" w:rsidP="000E7022">
            <w:pPr>
              <w:rPr>
                <w:iCs/>
                <w:noProof/>
                <w:sz w:val="24"/>
                <w:szCs w:val="24"/>
              </w:rPr>
            </w:pPr>
            <w:r w:rsidRPr="000E7022">
              <w:rPr>
                <w:iCs/>
                <w:noProof/>
                <w:sz w:val="24"/>
                <w:szCs w:val="24"/>
              </w:rPr>
              <w:drawing>
                <wp:inline distT="0" distB="0" distL="0" distR="0" wp14:anchorId="14A9A2E0" wp14:editId="4ADA2752">
                  <wp:extent cx="4269105" cy="24047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9105" cy="2404745"/>
                          </a:xfrm>
                          <a:prstGeom prst="rect">
                            <a:avLst/>
                          </a:prstGeom>
                        </pic:spPr>
                      </pic:pic>
                    </a:graphicData>
                  </a:graphic>
                </wp:inline>
              </w:drawing>
            </w:r>
          </w:p>
          <w:p w14:paraId="5333A582" w14:textId="4F2F9163" w:rsidR="000E7022" w:rsidRPr="00E91824" w:rsidRDefault="000E7022" w:rsidP="000E7022">
            <w:pPr>
              <w:rPr>
                <w:iCs/>
                <w:noProof/>
                <w:sz w:val="24"/>
                <w:szCs w:val="24"/>
              </w:rPr>
            </w:pPr>
          </w:p>
        </w:tc>
      </w:tr>
      <w:tr w:rsidR="000E7022" w14:paraId="393B7DF8" w14:textId="77777777" w:rsidTr="009A2ABD">
        <w:tc>
          <w:tcPr>
            <w:tcW w:w="6939" w:type="dxa"/>
          </w:tcPr>
          <w:p w14:paraId="68A04809" w14:textId="77777777" w:rsidR="000E7022" w:rsidRDefault="000E7022" w:rsidP="000E7022">
            <w:pPr>
              <w:jc w:val="center"/>
              <w:rPr>
                <w:iCs/>
                <w:noProof/>
                <w:sz w:val="24"/>
                <w:szCs w:val="24"/>
              </w:rPr>
            </w:pPr>
            <w:r w:rsidRPr="00DB3A17">
              <w:rPr>
                <w:iCs/>
                <w:noProof/>
                <w:sz w:val="24"/>
                <w:szCs w:val="24"/>
              </w:rPr>
              <w:lastRenderedPageBreak/>
              <w:drawing>
                <wp:inline distT="0" distB="0" distL="0" distR="0" wp14:anchorId="4D5A4DA8" wp14:editId="1C61F4DC">
                  <wp:extent cx="4269105" cy="24047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9105" cy="2404745"/>
                          </a:xfrm>
                          <a:prstGeom prst="rect">
                            <a:avLst/>
                          </a:prstGeom>
                        </pic:spPr>
                      </pic:pic>
                    </a:graphicData>
                  </a:graphic>
                </wp:inline>
              </w:drawing>
            </w:r>
          </w:p>
          <w:p w14:paraId="1F3D71E8" w14:textId="22F9B06C" w:rsidR="000E7022" w:rsidRPr="00E91824" w:rsidRDefault="000E7022" w:rsidP="000E7022">
            <w:pPr>
              <w:rPr>
                <w:iCs/>
                <w:noProof/>
                <w:sz w:val="24"/>
                <w:szCs w:val="24"/>
              </w:rPr>
            </w:pPr>
            <w:r>
              <w:rPr>
                <w:iCs/>
                <w:noProof/>
                <w:sz w:val="24"/>
                <w:szCs w:val="24"/>
              </w:rPr>
              <w:t xml:space="preserve">Slide 28:  </w:t>
            </w:r>
            <w:r w:rsidR="00706E52">
              <w:rPr>
                <w:iCs/>
                <w:noProof/>
                <w:sz w:val="24"/>
                <w:szCs w:val="24"/>
              </w:rPr>
              <w:t>Fact or Myth?</w:t>
            </w:r>
          </w:p>
        </w:tc>
        <w:tc>
          <w:tcPr>
            <w:tcW w:w="6939" w:type="dxa"/>
          </w:tcPr>
          <w:p w14:paraId="13478163" w14:textId="49578B75" w:rsidR="000E7022" w:rsidRPr="00E91824" w:rsidRDefault="00146E61" w:rsidP="000E7022">
            <w:pPr>
              <w:rPr>
                <w:iCs/>
                <w:noProof/>
                <w:sz w:val="24"/>
                <w:szCs w:val="24"/>
              </w:rPr>
            </w:pPr>
            <w:r w:rsidRPr="00146E61">
              <w:rPr>
                <w:iCs/>
                <w:noProof/>
                <w:sz w:val="24"/>
                <w:szCs w:val="24"/>
              </w:rPr>
              <w:drawing>
                <wp:inline distT="0" distB="0" distL="0" distR="0" wp14:anchorId="3E8DDA3A" wp14:editId="62F9AAED">
                  <wp:extent cx="4269105" cy="24047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9105" cy="2404745"/>
                          </a:xfrm>
                          <a:prstGeom prst="rect">
                            <a:avLst/>
                          </a:prstGeom>
                        </pic:spPr>
                      </pic:pic>
                    </a:graphicData>
                  </a:graphic>
                </wp:inline>
              </w:drawing>
            </w:r>
          </w:p>
        </w:tc>
      </w:tr>
      <w:tr w:rsidR="000E7022" w14:paraId="600778E7" w14:textId="77777777" w:rsidTr="009A2ABD">
        <w:tc>
          <w:tcPr>
            <w:tcW w:w="6939" w:type="dxa"/>
          </w:tcPr>
          <w:p w14:paraId="7015FE65" w14:textId="1AFC8761" w:rsidR="000E7022" w:rsidRPr="00DB3A17" w:rsidRDefault="00146E61" w:rsidP="000E7022">
            <w:pPr>
              <w:rPr>
                <w:iCs/>
                <w:noProof/>
                <w:sz w:val="24"/>
                <w:szCs w:val="24"/>
              </w:rPr>
            </w:pPr>
            <w:r w:rsidRPr="00146E61">
              <w:rPr>
                <w:iCs/>
                <w:noProof/>
                <w:sz w:val="24"/>
                <w:szCs w:val="24"/>
              </w:rPr>
              <w:drawing>
                <wp:inline distT="0" distB="0" distL="0" distR="0" wp14:anchorId="64E24AB6" wp14:editId="585903FA">
                  <wp:extent cx="4269105" cy="2404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9105" cy="2404745"/>
                          </a:xfrm>
                          <a:prstGeom prst="rect">
                            <a:avLst/>
                          </a:prstGeom>
                        </pic:spPr>
                      </pic:pic>
                    </a:graphicData>
                  </a:graphic>
                </wp:inline>
              </w:drawing>
            </w:r>
          </w:p>
        </w:tc>
        <w:tc>
          <w:tcPr>
            <w:tcW w:w="6939" w:type="dxa"/>
          </w:tcPr>
          <w:p w14:paraId="01EF2EA8" w14:textId="77777777" w:rsidR="000E7022" w:rsidRDefault="000E7022" w:rsidP="000E7022">
            <w:pPr>
              <w:rPr>
                <w:iCs/>
                <w:noProof/>
                <w:sz w:val="24"/>
                <w:szCs w:val="24"/>
              </w:rPr>
            </w:pPr>
            <w:r w:rsidRPr="000E7022">
              <w:rPr>
                <w:iCs/>
                <w:noProof/>
                <w:sz w:val="24"/>
                <w:szCs w:val="24"/>
              </w:rPr>
              <w:drawing>
                <wp:inline distT="0" distB="0" distL="0" distR="0" wp14:anchorId="1AC0332A" wp14:editId="0BA6CDD1">
                  <wp:extent cx="4268687" cy="18059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4894"/>
                          <a:stretch/>
                        </pic:blipFill>
                        <pic:spPr bwMode="auto">
                          <a:xfrm>
                            <a:off x="0" y="0"/>
                            <a:ext cx="4269105" cy="1806117"/>
                          </a:xfrm>
                          <a:prstGeom prst="rect">
                            <a:avLst/>
                          </a:prstGeom>
                          <a:ln>
                            <a:noFill/>
                          </a:ln>
                          <a:extLst>
                            <a:ext uri="{53640926-AAD7-44D8-BBD7-CCE9431645EC}">
                              <a14:shadowObscured xmlns:a14="http://schemas.microsoft.com/office/drawing/2010/main"/>
                            </a:ext>
                          </a:extLst>
                        </pic:spPr>
                      </pic:pic>
                    </a:graphicData>
                  </a:graphic>
                </wp:inline>
              </w:drawing>
            </w:r>
          </w:p>
          <w:p w14:paraId="16CD60CE" w14:textId="7164B284" w:rsidR="000E7022" w:rsidRPr="00DB3A17" w:rsidRDefault="000E7022" w:rsidP="000E7022">
            <w:pPr>
              <w:rPr>
                <w:iCs/>
                <w:noProof/>
                <w:sz w:val="24"/>
                <w:szCs w:val="24"/>
              </w:rPr>
            </w:pPr>
            <w:r w:rsidRPr="000E7022">
              <w:rPr>
                <w:iCs/>
                <w:noProof/>
                <w:sz w:val="24"/>
                <w:szCs w:val="24"/>
              </w:rPr>
              <w:t xml:space="preserve">Parents often worry that they will not be able to help their child if they are not bilingual or biliterate themselves.  But there are many ways that you can support your child, even if you do not speak both languages of the DLI program.   </w:t>
            </w:r>
          </w:p>
        </w:tc>
      </w:tr>
      <w:tr w:rsidR="000E7022" w14:paraId="1F9277E4" w14:textId="77777777" w:rsidTr="009A2ABD">
        <w:tc>
          <w:tcPr>
            <w:tcW w:w="6939" w:type="dxa"/>
          </w:tcPr>
          <w:p w14:paraId="7A5BFF8C" w14:textId="0B6D22DD" w:rsidR="000E7022" w:rsidRPr="00DB3A17" w:rsidRDefault="000E7022" w:rsidP="000E7022">
            <w:pPr>
              <w:rPr>
                <w:iCs/>
                <w:noProof/>
                <w:sz w:val="24"/>
                <w:szCs w:val="24"/>
              </w:rPr>
            </w:pPr>
            <w:r w:rsidRPr="00DB3A17">
              <w:rPr>
                <w:iCs/>
                <w:noProof/>
                <w:sz w:val="24"/>
                <w:szCs w:val="24"/>
              </w:rPr>
              <w:lastRenderedPageBreak/>
              <w:drawing>
                <wp:inline distT="0" distB="0" distL="0" distR="0" wp14:anchorId="261F6BFC" wp14:editId="1E7E613A">
                  <wp:extent cx="4269105" cy="24047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9105" cy="2404745"/>
                          </a:xfrm>
                          <a:prstGeom prst="rect">
                            <a:avLst/>
                          </a:prstGeom>
                        </pic:spPr>
                      </pic:pic>
                    </a:graphicData>
                  </a:graphic>
                </wp:inline>
              </w:drawing>
            </w:r>
            <w:r w:rsidRPr="00DB3A17">
              <w:rPr>
                <w:iCs/>
                <w:noProof/>
                <w:sz w:val="24"/>
                <w:szCs w:val="24"/>
              </w:rPr>
              <w:t xml:space="preserve"> </w:t>
            </w:r>
          </w:p>
          <w:p w14:paraId="089AC472" w14:textId="2AC6C279" w:rsidR="000E7022" w:rsidRPr="00DB3A17" w:rsidRDefault="000E7022" w:rsidP="000E7022">
            <w:pPr>
              <w:rPr>
                <w:iCs/>
                <w:noProof/>
                <w:sz w:val="24"/>
                <w:szCs w:val="24"/>
              </w:rPr>
            </w:pPr>
          </w:p>
        </w:tc>
        <w:tc>
          <w:tcPr>
            <w:tcW w:w="6939" w:type="dxa"/>
          </w:tcPr>
          <w:p w14:paraId="4589EC50" w14:textId="77777777" w:rsidR="000E7022" w:rsidRDefault="000E7022" w:rsidP="000E7022">
            <w:pPr>
              <w:rPr>
                <w:iCs/>
                <w:noProof/>
                <w:sz w:val="24"/>
                <w:szCs w:val="24"/>
              </w:rPr>
            </w:pPr>
            <w:r w:rsidRPr="000E7022">
              <w:rPr>
                <w:iCs/>
                <w:noProof/>
                <w:sz w:val="24"/>
                <w:szCs w:val="24"/>
              </w:rPr>
              <w:drawing>
                <wp:inline distT="0" distB="0" distL="0" distR="0" wp14:anchorId="2E909414" wp14:editId="7B8D8520">
                  <wp:extent cx="4269105" cy="24047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9105" cy="2404745"/>
                          </a:xfrm>
                          <a:prstGeom prst="rect">
                            <a:avLst/>
                          </a:prstGeom>
                        </pic:spPr>
                      </pic:pic>
                    </a:graphicData>
                  </a:graphic>
                </wp:inline>
              </w:drawing>
            </w:r>
          </w:p>
          <w:p w14:paraId="4265A065" w14:textId="77777777" w:rsidR="00B30EAE" w:rsidRDefault="00B30EAE" w:rsidP="00B30EAE">
            <w:pPr>
              <w:rPr>
                <w:iCs/>
                <w:noProof/>
                <w:sz w:val="24"/>
                <w:szCs w:val="24"/>
              </w:rPr>
            </w:pPr>
          </w:p>
          <w:p w14:paraId="346EF3F9" w14:textId="6938CB4B" w:rsidR="00B30EAE" w:rsidRPr="000E7022" w:rsidRDefault="00B30EAE" w:rsidP="00B30EAE">
            <w:pPr>
              <w:rPr>
                <w:iCs/>
                <w:noProof/>
                <w:sz w:val="24"/>
                <w:szCs w:val="24"/>
              </w:rPr>
            </w:pPr>
            <w:r>
              <w:rPr>
                <w:iCs/>
                <w:noProof/>
                <w:sz w:val="24"/>
                <w:szCs w:val="24"/>
              </w:rPr>
              <w:t>Slide 34:  Fact or Myth?</w:t>
            </w:r>
          </w:p>
        </w:tc>
      </w:tr>
      <w:tr w:rsidR="000E7022" w14:paraId="247D07C4" w14:textId="77777777" w:rsidTr="009A2ABD">
        <w:tc>
          <w:tcPr>
            <w:tcW w:w="6939" w:type="dxa"/>
          </w:tcPr>
          <w:p w14:paraId="08DC570D" w14:textId="04B64AA2" w:rsidR="000E7022" w:rsidRPr="00DB3A17" w:rsidRDefault="00146E61" w:rsidP="000E7022">
            <w:pPr>
              <w:jc w:val="center"/>
              <w:rPr>
                <w:iCs/>
                <w:noProof/>
                <w:sz w:val="24"/>
                <w:szCs w:val="24"/>
              </w:rPr>
            </w:pPr>
            <w:r w:rsidRPr="00146E61">
              <w:rPr>
                <w:iCs/>
                <w:noProof/>
                <w:sz w:val="24"/>
                <w:szCs w:val="24"/>
              </w:rPr>
              <w:drawing>
                <wp:inline distT="0" distB="0" distL="0" distR="0" wp14:anchorId="6059E086" wp14:editId="73074CF1">
                  <wp:extent cx="4269105" cy="24047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69105" cy="2404745"/>
                          </a:xfrm>
                          <a:prstGeom prst="rect">
                            <a:avLst/>
                          </a:prstGeom>
                        </pic:spPr>
                      </pic:pic>
                    </a:graphicData>
                  </a:graphic>
                </wp:inline>
              </w:drawing>
            </w:r>
          </w:p>
        </w:tc>
        <w:tc>
          <w:tcPr>
            <w:tcW w:w="6939" w:type="dxa"/>
          </w:tcPr>
          <w:p w14:paraId="45AB8045" w14:textId="77777777" w:rsidR="000E7022" w:rsidRDefault="00015D19" w:rsidP="000E7022">
            <w:pPr>
              <w:rPr>
                <w:iCs/>
                <w:noProof/>
                <w:sz w:val="24"/>
                <w:szCs w:val="24"/>
              </w:rPr>
            </w:pPr>
            <w:r w:rsidRPr="00015D19">
              <w:rPr>
                <w:iCs/>
                <w:noProof/>
                <w:sz w:val="24"/>
                <w:szCs w:val="24"/>
              </w:rPr>
              <w:drawing>
                <wp:inline distT="0" distB="0" distL="0" distR="0" wp14:anchorId="4719BC37" wp14:editId="415652A9">
                  <wp:extent cx="4269105" cy="24047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9105" cy="2404745"/>
                          </a:xfrm>
                          <a:prstGeom prst="rect">
                            <a:avLst/>
                          </a:prstGeom>
                        </pic:spPr>
                      </pic:pic>
                    </a:graphicData>
                  </a:graphic>
                </wp:inline>
              </w:drawing>
            </w:r>
          </w:p>
          <w:p w14:paraId="0804354A" w14:textId="608C6A9A" w:rsidR="00015D19" w:rsidRPr="00DB3A17" w:rsidRDefault="00015D19" w:rsidP="000E7022">
            <w:pPr>
              <w:rPr>
                <w:iCs/>
                <w:noProof/>
                <w:sz w:val="24"/>
                <w:szCs w:val="24"/>
              </w:rPr>
            </w:pPr>
            <w:r>
              <w:rPr>
                <w:iCs/>
                <w:noProof/>
                <w:sz w:val="24"/>
                <w:szCs w:val="24"/>
              </w:rPr>
              <w:t>Slide 37:  Continued fact check</w:t>
            </w:r>
          </w:p>
        </w:tc>
      </w:tr>
      <w:tr w:rsidR="000E7022" w14:paraId="5DEE0BD5" w14:textId="77777777" w:rsidTr="009A2ABD">
        <w:tc>
          <w:tcPr>
            <w:tcW w:w="6939" w:type="dxa"/>
          </w:tcPr>
          <w:p w14:paraId="3A5C3D10" w14:textId="77777777" w:rsidR="000E7022" w:rsidRDefault="00015D19" w:rsidP="000E7022">
            <w:pPr>
              <w:rPr>
                <w:iCs/>
                <w:noProof/>
                <w:sz w:val="24"/>
                <w:szCs w:val="24"/>
              </w:rPr>
            </w:pPr>
            <w:r w:rsidRPr="00B30EAE">
              <w:rPr>
                <w:iCs/>
                <w:noProof/>
                <w:sz w:val="24"/>
                <w:szCs w:val="24"/>
              </w:rPr>
              <w:lastRenderedPageBreak/>
              <w:drawing>
                <wp:inline distT="0" distB="0" distL="0" distR="0" wp14:anchorId="73F52780" wp14:editId="1EF94A92">
                  <wp:extent cx="4269105" cy="24047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9105" cy="2404745"/>
                          </a:xfrm>
                          <a:prstGeom prst="rect">
                            <a:avLst/>
                          </a:prstGeom>
                        </pic:spPr>
                      </pic:pic>
                    </a:graphicData>
                  </a:graphic>
                </wp:inline>
              </w:drawing>
            </w:r>
          </w:p>
          <w:p w14:paraId="7BCD5245" w14:textId="299FF8CA" w:rsidR="00015D19" w:rsidRPr="00DB3A17" w:rsidRDefault="00015D19" w:rsidP="000E7022">
            <w:pPr>
              <w:rPr>
                <w:iCs/>
                <w:noProof/>
                <w:sz w:val="24"/>
                <w:szCs w:val="24"/>
              </w:rPr>
            </w:pPr>
            <w:r>
              <w:rPr>
                <w:iCs/>
                <w:noProof/>
                <w:sz w:val="24"/>
                <w:szCs w:val="24"/>
              </w:rPr>
              <w:t>Slides 3</w:t>
            </w:r>
            <w:r w:rsidR="008109CC">
              <w:rPr>
                <w:iCs/>
                <w:noProof/>
                <w:sz w:val="24"/>
                <w:szCs w:val="24"/>
              </w:rPr>
              <w:t>9</w:t>
            </w:r>
            <w:r>
              <w:rPr>
                <w:iCs/>
                <w:noProof/>
                <w:sz w:val="24"/>
                <w:szCs w:val="24"/>
              </w:rPr>
              <w:t xml:space="preserve"> – 42: What’s a parent to do?  </w:t>
            </w:r>
          </w:p>
        </w:tc>
        <w:tc>
          <w:tcPr>
            <w:tcW w:w="6939" w:type="dxa"/>
          </w:tcPr>
          <w:p w14:paraId="409BDD12" w14:textId="77777777" w:rsidR="00B30EAE" w:rsidRDefault="00F67BFA" w:rsidP="000E7022">
            <w:pPr>
              <w:rPr>
                <w:iCs/>
                <w:noProof/>
                <w:sz w:val="24"/>
                <w:szCs w:val="24"/>
              </w:rPr>
            </w:pPr>
            <w:r>
              <w:rPr>
                <w:iCs/>
                <w:noProof/>
                <w:sz w:val="24"/>
                <w:szCs w:val="24"/>
              </w:rPr>
              <w:t>Slide 43:  Feedback</w:t>
            </w:r>
          </w:p>
          <w:p w14:paraId="0EDA0B3E" w14:textId="03C5EB99" w:rsidR="00F67BFA" w:rsidRPr="00DB3A17" w:rsidRDefault="00F67BFA" w:rsidP="000E7022">
            <w:pPr>
              <w:rPr>
                <w:iCs/>
                <w:noProof/>
                <w:sz w:val="24"/>
                <w:szCs w:val="24"/>
              </w:rPr>
            </w:pPr>
            <w:r w:rsidRPr="00F67BFA">
              <w:rPr>
                <w:iCs/>
                <w:noProof/>
                <w:sz w:val="24"/>
                <w:szCs w:val="24"/>
              </w:rPr>
              <w:drawing>
                <wp:inline distT="0" distB="0" distL="0" distR="0" wp14:anchorId="5AEC1017" wp14:editId="2D323572">
                  <wp:extent cx="4269105" cy="24047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9105" cy="2404745"/>
                          </a:xfrm>
                          <a:prstGeom prst="rect">
                            <a:avLst/>
                          </a:prstGeom>
                        </pic:spPr>
                      </pic:pic>
                    </a:graphicData>
                  </a:graphic>
                </wp:inline>
              </w:drawing>
            </w:r>
          </w:p>
        </w:tc>
      </w:tr>
      <w:tr w:rsidR="00B30EAE" w14:paraId="53F68315" w14:textId="77777777" w:rsidTr="009A2ABD">
        <w:tc>
          <w:tcPr>
            <w:tcW w:w="6939" w:type="dxa"/>
          </w:tcPr>
          <w:p w14:paraId="682DF21F" w14:textId="6AF64877" w:rsidR="00B30EAE" w:rsidRPr="00B30EAE" w:rsidRDefault="00F67BFA" w:rsidP="000E7022">
            <w:pPr>
              <w:jc w:val="center"/>
              <w:rPr>
                <w:iCs/>
                <w:noProof/>
                <w:sz w:val="24"/>
                <w:szCs w:val="24"/>
              </w:rPr>
            </w:pPr>
            <w:r w:rsidRPr="00F67BFA">
              <w:rPr>
                <w:iCs/>
                <w:noProof/>
                <w:sz w:val="24"/>
                <w:szCs w:val="24"/>
              </w:rPr>
              <w:drawing>
                <wp:inline distT="0" distB="0" distL="0" distR="0" wp14:anchorId="0546E1B7" wp14:editId="0B4DCCED">
                  <wp:extent cx="4269105" cy="24047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69105" cy="2404745"/>
                          </a:xfrm>
                          <a:prstGeom prst="rect">
                            <a:avLst/>
                          </a:prstGeom>
                        </pic:spPr>
                      </pic:pic>
                    </a:graphicData>
                  </a:graphic>
                </wp:inline>
              </w:drawing>
            </w:r>
          </w:p>
        </w:tc>
        <w:tc>
          <w:tcPr>
            <w:tcW w:w="6939" w:type="dxa"/>
          </w:tcPr>
          <w:p w14:paraId="45AE8A25" w14:textId="406737B8" w:rsidR="00B30EAE" w:rsidRPr="00B30EAE" w:rsidRDefault="00F67BFA" w:rsidP="000E7022">
            <w:pPr>
              <w:rPr>
                <w:iCs/>
                <w:noProof/>
                <w:sz w:val="24"/>
                <w:szCs w:val="24"/>
              </w:rPr>
            </w:pPr>
            <w:r w:rsidRPr="00F67BFA">
              <w:rPr>
                <w:iCs/>
                <w:noProof/>
                <w:sz w:val="24"/>
                <w:szCs w:val="24"/>
              </w:rPr>
              <w:drawing>
                <wp:inline distT="0" distB="0" distL="0" distR="0" wp14:anchorId="52D161FD" wp14:editId="45A90013">
                  <wp:extent cx="4269105" cy="24047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9105" cy="2404745"/>
                          </a:xfrm>
                          <a:prstGeom prst="rect">
                            <a:avLst/>
                          </a:prstGeom>
                        </pic:spPr>
                      </pic:pic>
                    </a:graphicData>
                  </a:graphic>
                </wp:inline>
              </w:drawing>
            </w:r>
          </w:p>
        </w:tc>
      </w:tr>
    </w:tbl>
    <w:p w14:paraId="18456399" w14:textId="7F74B895" w:rsidR="007C11F9" w:rsidRDefault="007C11F9">
      <w:pPr>
        <w:rPr>
          <w:sz w:val="28"/>
          <w:szCs w:val="28"/>
        </w:rPr>
      </w:pPr>
    </w:p>
    <w:p w14:paraId="2D3BA107" w14:textId="34AC45D3" w:rsidR="007C11F9" w:rsidRPr="00873954" w:rsidRDefault="007C11F9" w:rsidP="007C11F9">
      <w:pPr>
        <w:jc w:val="center"/>
        <w:rPr>
          <w:b/>
          <w:sz w:val="24"/>
          <w:szCs w:val="24"/>
        </w:rPr>
      </w:pPr>
      <w:r w:rsidRPr="00873954">
        <w:rPr>
          <w:b/>
          <w:sz w:val="24"/>
          <w:szCs w:val="24"/>
        </w:rPr>
        <w:lastRenderedPageBreak/>
        <w:t xml:space="preserve">Answers to </w:t>
      </w:r>
      <w:r w:rsidR="00873954">
        <w:rPr>
          <w:b/>
          <w:sz w:val="24"/>
          <w:szCs w:val="24"/>
        </w:rPr>
        <w:t>Discussion</w:t>
      </w:r>
      <w:r w:rsidRPr="00873954">
        <w:rPr>
          <w:b/>
          <w:sz w:val="24"/>
          <w:szCs w:val="24"/>
        </w:rPr>
        <w:t xml:space="preserve"> </w:t>
      </w:r>
      <w:r w:rsidR="00873954">
        <w:rPr>
          <w:b/>
          <w:sz w:val="24"/>
          <w:szCs w:val="24"/>
        </w:rPr>
        <w:t>Q</w:t>
      </w:r>
      <w:r w:rsidRPr="00873954">
        <w:rPr>
          <w:b/>
          <w:sz w:val="24"/>
          <w:szCs w:val="24"/>
        </w:rPr>
        <w:t>uestions</w:t>
      </w:r>
      <w:r w:rsidR="002C7112" w:rsidRPr="00873954">
        <w:rPr>
          <w:b/>
          <w:sz w:val="24"/>
          <w:szCs w:val="24"/>
        </w:rPr>
        <w:t xml:space="preserve"> </w:t>
      </w:r>
    </w:p>
    <w:p w14:paraId="1E7B13B1" w14:textId="1A13443C" w:rsidR="007C11F9" w:rsidRPr="00A455BF" w:rsidRDefault="007C11F9" w:rsidP="007C11F9">
      <w:pPr>
        <w:rPr>
          <w:noProof/>
          <w:sz w:val="23"/>
          <w:szCs w:val="23"/>
        </w:rPr>
      </w:pPr>
      <w:r w:rsidRPr="00A455BF">
        <w:rPr>
          <w:b/>
          <w:sz w:val="23"/>
          <w:szCs w:val="23"/>
        </w:rPr>
        <w:t>Slide 7</w:t>
      </w:r>
      <w:r w:rsidRPr="00A455BF">
        <w:rPr>
          <w:sz w:val="23"/>
          <w:szCs w:val="23"/>
        </w:rPr>
        <w:t xml:space="preserve">: </w:t>
      </w:r>
      <w:r w:rsidRPr="00A455BF">
        <w:rPr>
          <w:iCs/>
          <w:noProof/>
          <w:sz w:val="23"/>
          <w:szCs w:val="23"/>
        </w:rPr>
        <w:t>Answer</w:t>
      </w:r>
      <w:r w:rsidRPr="00A455BF">
        <w:rPr>
          <w:noProof/>
          <w:sz w:val="23"/>
          <w:szCs w:val="23"/>
        </w:rPr>
        <w:t xml:space="preserve">: b.  </w:t>
      </w:r>
    </w:p>
    <w:p w14:paraId="72AF42B7" w14:textId="677CAC25" w:rsidR="007C11F9" w:rsidRPr="00A455BF" w:rsidRDefault="007C11F9" w:rsidP="007C11F9">
      <w:pPr>
        <w:rPr>
          <w:noProof/>
          <w:sz w:val="23"/>
          <w:szCs w:val="23"/>
        </w:rPr>
      </w:pPr>
      <w:r w:rsidRPr="00A455BF">
        <w:rPr>
          <w:noProof/>
          <w:sz w:val="23"/>
          <w:szCs w:val="23"/>
        </w:rPr>
        <w:t>a.  This is possible, but students often fall back into English without even thinking about it.</w:t>
      </w:r>
    </w:p>
    <w:p w14:paraId="30F87D6E" w14:textId="35C4606E" w:rsidR="00F72F26" w:rsidRPr="00A455BF" w:rsidRDefault="00F72F26" w:rsidP="00F72F26">
      <w:pPr>
        <w:rPr>
          <w:sz w:val="23"/>
          <w:szCs w:val="23"/>
        </w:rPr>
      </w:pPr>
      <w:r w:rsidRPr="00A455BF">
        <w:rPr>
          <w:noProof/>
          <w:sz w:val="23"/>
          <w:szCs w:val="23"/>
        </w:rPr>
        <w:t xml:space="preserve">b.  </w:t>
      </w:r>
      <w:r w:rsidRPr="00A455BF">
        <w:rPr>
          <w:sz w:val="23"/>
          <w:szCs w:val="23"/>
        </w:rPr>
        <w:t>Also, Spanish speakers find it frustrating to speak in their language when other students can’t communicate that well in return.</w:t>
      </w:r>
    </w:p>
    <w:p w14:paraId="0A5085F4" w14:textId="4954C05A" w:rsidR="00F72F26" w:rsidRPr="00A455BF" w:rsidRDefault="00F72F26" w:rsidP="00F72F26">
      <w:pPr>
        <w:rPr>
          <w:sz w:val="23"/>
          <w:szCs w:val="23"/>
        </w:rPr>
      </w:pPr>
      <w:r w:rsidRPr="00A455BF">
        <w:rPr>
          <w:sz w:val="23"/>
          <w:szCs w:val="23"/>
        </w:rPr>
        <w:t xml:space="preserve">c.  </w:t>
      </w:r>
      <w:r w:rsidRPr="00A455BF">
        <w:rPr>
          <w:sz w:val="23"/>
          <w:szCs w:val="23"/>
          <w:lang w:val="en"/>
        </w:rPr>
        <w:t xml:space="preserve">It’s up to the teacher, not the students, to set the language of instruction for each lesson. </w:t>
      </w:r>
      <w:r w:rsidRPr="00A455BF">
        <w:rPr>
          <w:sz w:val="23"/>
          <w:szCs w:val="23"/>
        </w:rPr>
        <w:t xml:space="preserve"> </w:t>
      </w:r>
    </w:p>
    <w:p w14:paraId="23CE0D96" w14:textId="7D875831" w:rsidR="007C11F9" w:rsidRPr="00A455BF" w:rsidRDefault="007C11F9" w:rsidP="007C11F9">
      <w:pPr>
        <w:tabs>
          <w:tab w:val="left" w:pos="360"/>
        </w:tabs>
        <w:rPr>
          <w:iCs/>
          <w:noProof/>
          <w:sz w:val="23"/>
          <w:szCs w:val="23"/>
        </w:rPr>
      </w:pPr>
      <w:r w:rsidRPr="00A455BF">
        <w:rPr>
          <w:b/>
          <w:noProof/>
          <w:sz w:val="23"/>
          <w:szCs w:val="23"/>
        </w:rPr>
        <w:t>Slide 8</w:t>
      </w:r>
      <w:r w:rsidRPr="00A455BF">
        <w:rPr>
          <w:noProof/>
          <w:sz w:val="23"/>
          <w:szCs w:val="23"/>
        </w:rPr>
        <w:t xml:space="preserve">:  </w:t>
      </w:r>
      <w:r w:rsidRPr="00A455BF">
        <w:rPr>
          <w:iCs/>
          <w:noProof/>
          <w:sz w:val="23"/>
          <w:szCs w:val="23"/>
        </w:rPr>
        <w:t>Answer: c</w:t>
      </w:r>
    </w:p>
    <w:p w14:paraId="32EC08FD" w14:textId="65D7505C" w:rsidR="007C11F9" w:rsidRPr="00A455BF" w:rsidRDefault="007C11F9" w:rsidP="007C11F9">
      <w:pPr>
        <w:rPr>
          <w:iCs/>
          <w:noProof/>
          <w:sz w:val="23"/>
          <w:szCs w:val="23"/>
        </w:rPr>
      </w:pPr>
      <w:r w:rsidRPr="00A455BF">
        <w:rPr>
          <w:iCs/>
          <w:noProof/>
          <w:sz w:val="23"/>
          <w:szCs w:val="23"/>
        </w:rPr>
        <w:t>a.  He may understand his grandparents pretty well and may even be able to speak to them, but over time, he will be able to access less and less his home language.</w:t>
      </w:r>
    </w:p>
    <w:p w14:paraId="24218F0E" w14:textId="77777777" w:rsidR="007C11F9" w:rsidRPr="00A455BF" w:rsidRDefault="007C11F9" w:rsidP="007C11F9">
      <w:pPr>
        <w:rPr>
          <w:iCs/>
          <w:noProof/>
          <w:sz w:val="23"/>
          <w:szCs w:val="23"/>
        </w:rPr>
      </w:pPr>
      <w:r w:rsidRPr="00A455BF">
        <w:rPr>
          <w:iCs/>
          <w:noProof/>
          <w:sz w:val="23"/>
          <w:szCs w:val="23"/>
        </w:rPr>
        <w:t>b. The goal of DLI is to achieve high proficiency levels in both languages, but this takes many years.  Even then, one language may still be stronger than the other, and it’s often English.  Also, a DLI education is not going to magically turn your child into a fully balanced bilingual!</w:t>
      </w:r>
    </w:p>
    <w:p w14:paraId="3679C7F4" w14:textId="4FFF7F4D" w:rsidR="007C11F9" w:rsidRPr="00A455BF" w:rsidRDefault="007C11F9" w:rsidP="007C11F9">
      <w:pPr>
        <w:rPr>
          <w:iCs/>
          <w:noProof/>
          <w:sz w:val="23"/>
          <w:szCs w:val="23"/>
        </w:rPr>
      </w:pPr>
      <w:r w:rsidRPr="00A455BF">
        <w:rPr>
          <w:iCs/>
          <w:noProof/>
          <w:sz w:val="23"/>
          <w:szCs w:val="23"/>
        </w:rPr>
        <w:t xml:space="preserve">c. Research shows that immigrants’ children tend to become bilinguals who overwhelmingly prefer English. As a result, the same immigrants’ grandchildren likely speak English only.  </w:t>
      </w:r>
    </w:p>
    <w:p w14:paraId="4C401C62" w14:textId="7F49F016" w:rsidR="007C11F9" w:rsidRPr="00A455BF" w:rsidRDefault="007C11F9" w:rsidP="007C11F9">
      <w:pPr>
        <w:tabs>
          <w:tab w:val="left" w:pos="360"/>
        </w:tabs>
        <w:rPr>
          <w:noProof/>
          <w:sz w:val="23"/>
          <w:szCs w:val="23"/>
        </w:rPr>
      </w:pPr>
      <w:r w:rsidRPr="00A455BF">
        <w:rPr>
          <w:b/>
          <w:noProof/>
          <w:sz w:val="23"/>
          <w:szCs w:val="23"/>
        </w:rPr>
        <w:t>Slide 10</w:t>
      </w:r>
      <w:r w:rsidRPr="00A455BF">
        <w:rPr>
          <w:noProof/>
          <w:sz w:val="23"/>
          <w:szCs w:val="23"/>
        </w:rPr>
        <w:t>:</w:t>
      </w:r>
      <w:r w:rsidR="00146E61" w:rsidRPr="00A455BF">
        <w:rPr>
          <w:noProof/>
          <w:sz w:val="23"/>
          <w:szCs w:val="23"/>
        </w:rPr>
        <w:t xml:space="preserve">  </w:t>
      </w:r>
      <w:r w:rsidRPr="00A455BF">
        <w:rPr>
          <w:noProof/>
          <w:sz w:val="23"/>
          <w:szCs w:val="23"/>
        </w:rPr>
        <w:t>Compared to traditional language learners, yes. But because they are surrounded by English, students need extensive added exposure to both social and academic language if they are to become bilingual and biliterate in Spanish. It takes many years – from kindergarten through high school and beyond – to achieve advanced levels of proficiency in a second language. (Genesee, 2007)</w:t>
      </w:r>
    </w:p>
    <w:p w14:paraId="062C8499" w14:textId="77777777" w:rsidR="007C11F9" w:rsidRPr="00A455BF" w:rsidRDefault="007C11F9" w:rsidP="007C11F9">
      <w:pPr>
        <w:rPr>
          <w:noProof/>
          <w:sz w:val="23"/>
          <w:szCs w:val="23"/>
        </w:rPr>
      </w:pPr>
      <w:r w:rsidRPr="00A455BF">
        <w:rPr>
          <w:b/>
          <w:noProof/>
          <w:sz w:val="23"/>
          <w:szCs w:val="23"/>
        </w:rPr>
        <w:t>Slide 12</w:t>
      </w:r>
      <w:r w:rsidRPr="00A455BF">
        <w:rPr>
          <w:noProof/>
          <w:sz w:val="23"/>
          <w:szCs w:val="23"/>
        </w:rPr>
        <w:t xml:space="preserve">:  </w:t>
      </w:r>
      <w:r w:rsidRPr="00A455BF">
        <w:rPr>
          <w:iCs/>
          <w:noProof/>
          <w:sz w:val="23"/>
          <w:szCs w:val="23"/>
        </w:rPr>
        <w:t>Answer</w:t>
      </w:r>
      <w:r w:rsidRPr="00A455BF">
        <w:rPr>
          <w:noProof/>
          <w:sz w:val="23"/>
          <w:szCs w:val="23"/>
        </w:rPr>
        <w:t xml:space="preserve">: </w:t>
      </w:r>
      <w:r w:rsidRPr="00A455BF">
        <w:rPr>
          <w:iCs/>
          <w:noProof/>
          <w:sz w:val="23"/>
          <w:szCs w:val="23"/>
        </w:rPr>
        <w:t>- b and c.</w:t>
      </w:r>
    </w:p>
    <w:p w14:paraId="3E8C3805" w14:textId="7190A62A" w:rsidR="007C11F9" w:rsidRPr="00A455BF" w:rsidRDefault="007C11F9" w:rsidP="007C11F9">
      <w:pPr>
        <w:tabs>
          <w:tab w:val="left" w:pos="360"/>
        </w:tabs>
        <w:rPr>
          <w:noProof/>
          <w:sz w:val="23"/>
          <w:szCs w:val="23"/>
        </w:rPr>
      </w:pPr>
      <w:r w:rsidRPr="00A455BF">
        <w:rPr>
          <w:iCs/>
          <w:noProof/>
          <w:sz w:val="23"/>
          <w:szCs w:val="23"/>
        </w:rPr>
        <w:t xml:space="preserve">a:  </w:t>
      </w:r>
      <w:r w:rsidRPr="00A455BF">
        <w:rPr>
          <w:b/>
          <w:bCs/>
          <w:noProof/>
          <w:sz w:val="23"/>
          <w:szCs w:val="23"/>
        </w:rPr>
        <w:t>Some</w:t>
      </w:r>
      <w:r w:rsidRPr="00A455BF">
        <w:rPr>
          <w:noProof/>
          <w:sz w:val="23"/>
          <w:szCs w:val="23"/>
        </w:rPr>
        <w:t xml:space="preserve"> children – especially those who have had a literacy-rich home  environment- may do well on the tests, but this is not the expectation.</w:t>
      </w:r>
    </w:p>
    <w:p w14:paraId="3A3A9408" w14:textId="77777777" w:rsidR="007C11F9" w:rsidRPr="00A455BF" w:rsidRDefault="007C11F9" w:rsidP="007C11F9">
      <w:pPr>
        <w:rPr>
          <w:iCs/>
          <w:noProof/>
          <w:sz w:val="23"/>
          <w:szCs w:val="23"/>
        </w:rPr>
      </w:pPr>
      <w:r w:rsidRPr="00A455BF">
        <w:rPr>
          <w:b/>
          <w:noProof/>
          <w:sz w:val="23"/>
          <w:szCs w:val="23"/>
        </w:rPr>
        <w:t>Slide 13</w:t>
      </w:r>
      <w:r w:rsidRPr="00A455BF">
        <w:rPr>
          <w:noProof/>
          <w:sz w:val="23"/>
          <w:szCs w:val="23"/>
        </w:rPr>
        <w:t xml:space="preserve">:  </w:t>
      </w:r>
      <w:r w:rsidRPr="00A455BF">
        <w:rPr>
          <w:iCs/>
          <w:noProof/>
          <w:sz w:val="23"/>
          <w:szCs w:val="23"/>
        </w:rPr>
        <w:t>Answer: b</w:t>
      </w:r>
    </w:p>
    <w:p w14:paraId="22C4B65B" w14:textId="6EE95A41" w:rsidR="00B0668E" w:rsidRPr="00A455BF" w:rsidRDefault="007C11F9" w:rsidP="00B0668E">
      <w:pPr>
        <w:tabs>
          <w:tab w:val="left" w:pos="360"/>
        </w:tabs>
        <w:rPr>
          <w:iCs/>
          <w:noProof/>
          <w:sz w:val="23"/>
          <w:szCs w:val="23"/>
        </w:rPr>
      </w:pPr>
      <w:r w:rsidRPr="00A455BF">
        <w:rPr>
          <w:b/>
          <w:iCs/>
          <w:noProof/>
          <w:sz w:val="23"/>
          <w:szCs w:val="23"/>
        </w:rPr>
        <w:lastRenderedPageBreak/>
        <w:t xml:space="preserve">Slide </w:t>
      </w:r>
      <w:r w:rsidR="00B0668E" w:rsidRPr="00A455BF">
        <w:rPr>
          <w:b/>
          <w:iCs/>
          <w:noProof/>
          <w:sz w:val="23"/>
          <w:szCs w:val="23"/>
        </w:rPr>
        <w:t>15</w:t>
      </w:r>
      <w:r w:rsidR="00B0668E" w:rsidRPr="00A455BF">
        <w:rPr>
          <w:iCs/>
          <w:noProof/>
          <w:sz w:val="23"/>
          <w:szCs w:val="23"/>
        </w:rPr>
        <w:t>:  Standardized tests are just one measure of a child’s learning. How the child does in the classroom is equally if not more important than her scores on standardized tests.</w:t>
      </w:r>
    </w:p>
    <w:p w14:paraId="093860E9" w14:textId="566CBA6B" w:rsidR="00B0668E" w:rsidRPr="00A455BF" w:rsidRDefault="00B0668E" w:rsidP="00B0668E">
      <w:pPr>
        <w:tabs>
          <w:tab w:val="left" w:pos="360"/>
        </w:tabs>
        <w:rPr>
          <w:iCs/>
          <w:noProof/>
          <w:sz w:val="23"/>
          <w:szCs w:val="23"/>
        </w:rPr>
      </w:pPr>
      <w:r w:rsidRPr="00A455BF">
        <w:rPr>
          <w:b/>
          <w:iCs/>
          <w:noProof/>
          <w:sz w:val="23"/>
          <w:szCs w:val="23"/>
        </w:rPr>
        <w:t>Slide 26</w:t>
      </w:r>
      <w:r w:rsidRPr="00A455BF">
        <w:rPr>
          <w:iCs/>
          <w:noProof/>
          <w:sz w:val="23"/>
          <w:szCs w:val="23"/>
        </w:rPr>
        <w:t>:  Answer:  Both a and c</w:t>
      </w:r>
    </w:p>
    <w:p w14:paraId="6D1F1B6B" w14:textId="77777777" w:rsidR="00146E61" w:rsidRPr="00A455BF" w:rsidRDefault="00146E61" w:rsidP="00146E61">
      <w:pPr>
        <w:tabs>
          <w:tab w:val="left" w:pos="360"/>
        </w:tabs>
        <w:rPr>
          <w:iCs/>
          <w:noProof/>
          <w:sz w:val="23"/>
          <w:szCs w:val="23"/>
        </w:rPr>
      </w:pPr>
      <w:r w:rsidRPr="00A455BF">
        <w:rPr>
          <w:b/>
          <w:iCs/>
          <w:noProof/>
          <w:sz w:val="23"/>
          <w:szCs w:val="23"/>
        </w:rPr>
        <w:t>Slide 27</w:t>
      </w:r>
      <w:r w:rsidRPr="00A455BF">
        <w:rPr>
          <w:iCs/>
          <w:noProof/>
          <w:sz w:val="23"/>
          <w:szCs w:val="23"/>
        </w:rPr>
        <w:t xml:space="preserve">:  Answer:  all three! </w:t>
      </w:r>
    </w:p>
    <w:p w14:paraId="3C3065F9" w14:textId="09359F0F" w:rsidR="00146E61" w:rsidRPr="00A455BF" w:rsidRDefault="00146E61" w:rsidP="00146E61">
      <w:pPr>
        <w:tabs>
          <w:tab w:val="left" w:pos="360"/>
        </w:tabs>
        <w:rPr>
          <w:iCs/>
          <w:noProof/>
          <w:sz w:val="23"/>
          <w:szCs w:val="23"/>
        </w:rPr>
      </w:pPr>
      <w:r w:rsidRPr="00A455BF">
        <w:rPr>
          <w:b/>
          <w:iCs/>
          <w:noProof/>
          <w:sz w:val="23"/>
          <w:szCs w:val="23"/>
        </w:rPr>
        <w:t>Slide 29</w:t>
      </w:r>
      <w:r w:rsidRPr="00A455BF">
        <w:rPr>
          <w:iCs/>
          <w:noProof/>
          <w:sz w:val="23"/>
          <w:szCs w:val="23"/>
        </w:rPr>
        <w:t>:  Children may mix languages from time to time, or they might use words from both languages in the same sentence. This is a normal stage of bilingual development.  Speakers will ultimately learn to separate both languages correctly. (Gorman, 2012)</w:t>
      </w:r>
    </w:p>
    <w:p w14:paraId="5C0297F8" w14:textId="5A1E317B" w:rsidR="00146E61" w:rsidRPr="00A455BF" w:rsidRDefault="00146E61" w:rsidP="00146E61">
      <w:pPr>
        <w:tabs>
          <w:tab w:val="left" w:pos="360"/>
        </w:tabs>
        <w:rPr>
          <w:iCs/>
          <w:noProof/>
          <w:sz w:val="23"/>
          <w:szCs w:val="23"/>
        </w:rPr>
      </w:pPr>
      <w:r w:rsidRPr="00A455BF">
        <w:rPr>
          <w:b/>
          <w:iCs/>
          <w:noProof/>
          <w:sz w:val="23"/>
          <w:szCs w:val="23"/>
        </w:rPr>
        <w:t>Slide 30</w:t>
      </w:r>
      <w:r w:rsidRPr="00A455BF">
        <w:rPr>
          <w:iCs/>
          <w:noProof/>
          <w:sz w:val="23"/>
          <w:szCs w:val="23"/>
        </w:rPr>
        <w:t xml:space="preserve">:  There is no evidence that this is so.  Children who have learning disabilities in a bilingual setting will </w:t>
      </w:r>
      <w:r w:rsidRPr="00A455BF">
        <w:rPr>
          <w:iCs/>
          <w:noProof/>
          <w:sz w:val="23"/>
          <w:szCs w:val="23"/>
        </w:rPr>
        <w:br/>
        <w:t>have the same challenges in a monolingual setting.  (Gorman, 2012)</w:t>
      </w:r>
    </w:p>
    <w:p w14:paraId="02C6B2FE" w14:textId="77777777" w:rsidR="00146E61" w:rsidRPr="00A455BF" w:rsidRDefault="00146E61" w:rsidP="00146E61">
      <w:pPr>
        <w:tabs>
          <w:tab w:val="left" w:pos="360"/>
        </w:tabs>
        <w:rPr>
          <w:iCs/>
          <w:noProof/>
          <w:sz w:val="23"/>
          <w:szCs w:val="23"/>
        </w:rPr>
      </w:pPr>
      <w:r w:rsidRPr="00A455BF">
        <w:rPr>
          <w:b/>
          <w:iCs/>
          <w:noProof/>
          <w:sz w:val="23"/>
          <w:szCs w:val="23"/>
        </w:rPr>
        <w:t>Slide 32</w:t>
      </w:r>
      <w:r w:rsidRPr="00A455BF">
        <w:rPr>
          <w:iCs/>
          <w:noProof/>
          <w:sz w:val="23"/>
          <w:szCs w:val="23"/>
        </w:rPr>
        <w:t>:  Answer:  All 3!</w:t>
      </w:r>
    </w:p>
    <w:p w14:paraId="4E0843B2" w14:textId="77777777" w:rsidR="00146E61" w:rsidRPr="00A455BF" w:rsidRDefault="00146E61" w:rsidP="00146E61">
      <w:pPr>
        <w:tabs>
          <w:tab w:val="left" w:pos="360"/>
        </w:tabs>
        <w:rPr>
          <w:iCs/>
          <w:noProof/>
          <w:sz w:val="23"/>
          <w:szCs w:val="23"/>
        </w:rPr>
      </w:pPr>
      <w:r w:rsidRPr="00A455BF">
        <w:rPr>
          <w:b/>
          <w:iCs/>
          <w:noProof/>
          <w:sz w:val="23"/>
          <w:szCs w:val="23"/>
        </w:rPr>
        <w:t>Slide 33</w:t>
      </w:r>
      <w:r w:rsidRPr="00A455BF">
        <w:rPr>
          <w:iCs/>
          <w:noProof/>
          <w:sz w:val="23"/>
          <w:szCs w:val="23"/>
        </w:rPr>
        <w:t>:  Answer:  a</w:t>
      </w:r>
    </w:p>
    <w:p w14:paraId="2E19CFCB" w14:textId="348D921A" w:rsidR="00146E61" w:rsidRPr="00A455BF" w:rsidRDefault="00146E61" w:rsidP="00146E61">
      <w:pPr>
        <w:tabs>
          <w:tab w:val="left" w:pos="360"/>
        </w:tabs>
        <w:rPr>
          <w:iCs/>
          <w:noProof/>
          <w:sz w:val="23"/>
          <w:szCs w:val="23"/>
        </w:rPr>
      </w:pPr>
      <w:r w:rsidRPr="00A455BF">
        <w:rPr>
          <w:iCs/>
          <w:noProof/>
          <w:sz w:val="23"/>
          <w:szCs w:val="23"/>
        </w:rPr>
        <w:t>b - When you read aloud you are modeling fluency, expression and pronunciation, so you should read in the language you are most comfortable with.</w:t>
      </w:r>
    </w:p>
    <w:p w14:paraId="2F456734" w14:textId="4396D2B3" w:rsidR="00146E61" w:rsidRPr="00A455BF" w:rsidRDefault="00146E61" w:rsidP="00146E61">
      <w:pPr>
        <w:tabs>
          <w:tab w:val="left" w:pos="360"/>
        </w:tabs>
        <w:rPr>
          <w:iCs/>
          <w:noProof/>
          <w:sz w:val="23"/>
          <w:szCs w:val="23"/>
        </w:rPr>
      </w:pPr>
      <w:r w:rsidRPr="00A455BF">
        <w:rPr>
          <w:iCs/>
          <w:noProof/>
          <w:sz w:val="23"/>
          <w:szCs w:val="23"/>
        </w:rPr>
        <w:t xml:space="preserve">c)  The role of English at home will depend on the program model and will change as students move up in the grades .  Your child’s teacher will communicate with you about how to support your child’s biliteracy development.  </w:t>
      </w:r>
    </w:p>
    <w:p w14:paraId="53DF988A" w14:textId="77777777" w:rsidR="00015D19" w:rsidRPr="00A455BF" w:rsidRDefault="00015D19" w:rsidP="00015D19">
      <w:pPr>
        <w:rPr>
          <w:iCs/>
          <w:noProof/>
          <w:sz w:val="23"/>
          <w:szCs w:val="23"/>
        </w:rPr>
      </w:pPr>
      <w:r w:rsidRPr="00A455BF">
        <w:rPr>
          <w:b/>
          <w:iCs/>
          <w:noProof/>
          <w:sz w:val="23"/>
          <w:szCs w:val="23"/>
        </w:rPr>
        <w:t>Slide 35</w:t>
      </w:r>
      <w:r w:rsidRPr="00A455BF">
        <w:rPr>
          <w:iCs/>
          <w:noProof/>
          <w:sz w:val="23"/>
          <w:szCs w:val="23"/>
        </w:rPr>
        <w:t>:  English-speaking parents should read to their child in English, share their love of books and provide a rich literacy environment in their home. However, they should not attempt to teach their child how to read in English.  It's not necessary! They will learn to read in English in school.</w:t>
      </w:r>
    </w:p>
    <w:p w14:paraId="55399E4F" w14:textId="74016918" w:rsidR="007C11F9" w:rsidRPr="00A455BF" w:rsidRDefault="00015D19" w:rsidP="007C11F9">
      <w:pPr>
        <w:rPr>
          <w:sz w:val="23"/>
          <w:szCs w:val="23"/>
        </w:rPr>
      </w:pPr>
      <w:r w:rsidRPr="00A455BF">
        <w:rPr>
          <w:b/>
          <w:iCs/>
          <w:noProof/>
          <w:sz w:val="23"/>
          <w:szCs w:val="23"/>
        </w:rPr>
        <w:t>Slide 36</w:t>
      </w:r>
      <w:r w:rsidRPr="00A455BF">
        <w:rPr>
          <w:iCs/>
          <w:noProof/>
          <w:sz w:val="23"/>
          <w:szCs w:val="23"/>
        </w:rPr>
        <w:t xml:space="preserve">:  This is true for </w:t>
      </w:r>
      <w:r w:rsidRPr="00A455BF">
        <w:rPr>
          <w:b/>
          <w:bCs/>
          <w:iCs/>
          <w:noProof/>
          <w:sz w:val="23"/>
          <w:szCs w:val="23"/>
        </w:rPr>
        <w:t>Spanish home language speakers</w:t>
      </w:r>
      <w:r w:rsidRPr="00A455BF">
        <w:rPr>
          <w:iCs/>
          <w:noProof/>
          <w:sz w:val="23"/>
          <w:szCs w:val="23"/>
        </w:rPr>
        <w:t xml:space="preserve">.  Such instruction builds on children’s strengths and </w:t>
      </w:r>
      <w:r w:rsidRPr="00A455BF">
        <w:rPr>
          <w:iCs/>
          <w:noProof/>
          <w:sz w:val="23"/>
          <w:szCs w:val="23"/>
        </w:rPr>
        <w:br/>
        <w:t xml:space="preserve">connects unfamiliar material to the familiar.  Literacy skills developed in the home language can then be applied to learning to read and write in a second language (English).  (IRA, 2001) </w:t>
      </w:r>
    </w:p>
    <w:sectPr w:rsidR="007C11F9" w:rsidRPr="00A455BF" w:rsidSect="00214039">
      <w:footerReference w:type="default" r:id="rId39"/>
      <w:pgSz w:w="15840" w:h="12240" w:orient="landscape"/>
      <w:pgMar w:top="1440" w:right="144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7A2E3" w14:textId="77777777" w:rsidR="000E38F2" w:rsidRDefault="000E38F2" w:rsidP="00547043">
      <w:pPr>
        <w:spacing w:after="0" w:line="240" w:lineRule="auto"/>
      </w:pPr>
      <w:r>
        <w:separator/>
      </w:r>
    </w:p>
  </w:endnote>
  <w:endnote w:type="continuationSeparator" w:id="0">
    <w:p w14:paraId="74473F50" w14:textId="77777777" w:rsidR="000E38F2" w:rsidRDefault="000E38F2" w:rsidP="0054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CBAE9" w14:textId="12C11569" w:rsidR="00C2223D" w:rsidRPr="00E12413" w:rsidRDefault="00214039" w:rsidP="00214039">
    <w:pPr>
      <w:ind w:left="2160" w:right="-720"/>
      <w:rPr>
        <w:rFonts w:cstheme="minorHAnsi"/>
        <w:sz w:val="20"/>
        <w:szCs w:val="20"/>
      </w:rPr>
    </w:pPr>
    <w:bookmarkStart w:id="0" w:name="_Hlk176362"/>
    <w:bookmarkStart w:id="1" w:name="_Hlk174754"/>
    <w:r>
      <w:rPr>
        <w:rFonts w:cstheme="minorHAnsi"/>
        <w:sz w:val="20"/>
        <w:szCs w:val="20"/>
      </w:rPr>
      <w:t xml:space="preserve">                        </w:t>
    </w:r>
    <w:r>
      <w:rPr>
        <w:noProof/>
      </w:rPr>
      <w:drawing>
        <wp:inline distT="0" distB="0" distL="0" distR="0" wp14:anchorId="555F77BA" wp14:editId="223BF285">
          <wp:extent cx="4914900" cy="6604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4914900" cy="660400"/>
                  </a:xfrm>
                  <a:prstGeom prst="rect">
                    <a:avLst/>
                  </a:prstGeom>
                </pic:spPr>
              </pic:pic>
            </a:graphicData>
          </a:graphic>
        </wp:inline>
      </w:drawing>
    </w:r>
    <w:r w:rsidR="00C2223D">
      <w:br/>
    </w:r>
  </w:p>
  <w:bookmarkEnd w:id="0"/>
  <w:bookmarkEnd w:id="1"/>
  <w:p w14:paraId="79F757F7" w14:textId="09FD0530" w:rsidR="00C2223D" w:rsidRDefault="00C2223D">
    <w:pPr>
      <w:pStyle w:val="Footer"/>
    </w:pPr>
  </w:p>
  <w:p w14:paraId="5E8E2F47" w14:textId="77777777" w:rsidR="000B6BD7" w:rsidRDefault="000B6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A72AD" w14:textId="77777777" w:rsidR="000E38F2" w:rsidRDefault="000E38F2" w:rsidP="00547043">
      <w:pPr>
        <w:spacing w:after="0" w:line="240" w:lineRule="auto"/>
      </w:pPr>
      <w:r>
        <w:separator/>
      </w:r>
    </w:p>
  </w:footnote>
  <w:footnote w:type="continuationSeparator" w:id="0">
    <w:p w14:paraId="49753F27" w14:textId="77777777" w:rsidR="000E38F2" w:rsidRDefault="000E38F2" w:rsidP="005470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A39DD"/>
    <w:multiLevelType w:val="hybridMultilevel"/>
    <w:tmpl w:val="2F96FA64"/>
    <w:lvl w:ilvl="0" w:tplc="8730A592">
      <w:start w:val="1"/>
      <w:numFmt w:val="bullet"/>
      <w:lvlText w:val="•"/>
      <w:lvlJc w:val="left"/>
      <w:pPr>
        <w:tabs>
          <w:tab w:val="num" w:pos="720"/>
        </w:tabs>
        <w:ind w:left="720" w:hanging="360"/>
      </w:pPr>
      <w:rPr>
        <w:rFonts w:ascii="Arial" w:hAnsi="Arial" w:hint="default"/>
      </w:rPr>
    </w:lvl>
    <w:lvl w:ilvl="1" w:tplc="40429F0A" w:tentative="1">
      <w:start w:val="1"/>
      <w:numFmt w:val="bullet"/>
      <w:lvlText w:val="•"/>
      <w:lvlJc w:val="left"/>
      <w:pPr>
        <w:tabs>
          <w:tab w:val="num" w:pos="1440"/>
        </w:tabs>
        <w:ind w:left="1440" w:hanging="360"/>
      </w:pPr>
      <w:rPr>
        <w:rFonts w:ascii="Arial" w:hAnsi="Arial" w:hint="default"/>
      </w:rPr>
    </w:lvl>
    <w:lvl w:ilvl="2" w:tplc="F468BA4C" w:tentative="1">
      <w:start w:val="1"/>
      <w:numFmt w:val="bullet"/>
      <w:lvlText w:val="•"/>
      <w:lvlJc w:val="left"/>
      <w:pPr>
        <w:tabs>
          <w:tab w:val="num" w:pos="2160"/>
        </w:tabs>
        <w:ind w:left="2160" w:hanging="360"/>
      </w:pPr>
      <w:rPr>
        <w:rFonts w:ascii="Arial" w:hAnsi="Arial" w:hint="default"/>
      </w:rPr>
    </w:lvl>
    <w:lvl w:ilvl="3" w:tplc="A33A7030" w:tentative="1">
      <w:start w:val="1"/>
      <w:numFmt w:val="bullet"/>
      <w:lvlText w:val="•"/>
      <w:lvlJc w:val="left"/>
      <w:pPr>
        <w:tabs>
          <w:tab w:val="num" w:pos="2880"/>
        </w:tabs>
        <w:ind w:left="2880" w:hanging="360"/>
      </w:pPr>
      <w:rPr>
        <w:rFonts w:ascii="Arial" w:hAnsi="Arial" w:hint="default"/>
      </w:rPr>
    </w:lvl>
    <w:lvl w:ilvl="4" w:tplc="76C62756" w:tentative="1">
      <w:start w:val="1"/>
      <w:numFmt w:val="bullet"/>
      <w:lvlText w:val="•"/>
      <w:lvlJc w:val="left"/>
      <w:pPr>
        <w:tabs>
          <w:tab w:val="num" w:pos="3600"/>
        </w:tabs>
        <w:ind w:left="3600" w:hanging="360"/>
      </w:pPr>
      <w:rPr>
        <w:rFonts w:ascii="Arial" w:hAnsi="Arial" w:hint="default"/>
      </w:rPr>
    </w:lvl>
    <w:lvl w:ilvl="5" w:tplc="89D8C03C" w:tentative="1">
      <w:start w:val="1"/>
      <w:numFmt w:val="bullet"/>
      <w:lvlText w:val="•"/>
      <w:lvlJc w:val="left"/>
      <w:pPr>
        <w:tabs>
          <w:tab w:val="num" w:pos="4320"/>
        </w:tabs>
        <w:ind w:left="4320" w:hanging="360"/>
      </w:pPr>
      <w:rPr>
        <w:rFonts w:ascii="Arial" w:hAnsi="Arial" w:hint="default"/>
      </w:rPr>
    </w:lvl>
    <w:lvl w:ilvl="6" w:tplc="48368BB6" w:tentative="1">
      <w:start w:val="1"/>
      <w:numFmt w:val="bullet"/>
      <w:lvlText w:val="•"/>
      <w:lvlJc w:val="left"/>
      <w:pPr>
        <w:tabs>
          <w:tab w:val="num" w:pos="5040"/>
        </w:tabs>
        <w:ind w:left="5040" w:hanging="360"/>
      </w:pPr>
      <w:rPr>
        <w:rFonts w:ascii="Arial" w:hAnsi="Arial" w:hint="default"/>
      </w:rPr>
    </w:lvl>
    <w:lvl w:ilvl="7" w:tplc="557CD4D6" w:tentative="1">
      <w:start w:val="1"/>
      <w:numFmt w:val="bullet"/>
      <w:lvlText w:val="•"/>
      <w:lvlJc w:val="left"/>
      <w:pPr>
        <w:tabs>
          <w:tab w:val="num" w:pos="5760"/>
        </w:tabs>
        <w:ind w:left="5760" w:hanging="360"/>
      </w:pPr>
      <w:rPr>
        <w:rFonts w:ascii="Arial" w:hAnsi="Arial" w:hint="default"/>
      </w:rPr>
    </w:lvl>
    <w:lvl w:ilvl="8" w:tplc="AF6400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8205B8"/>
    <w:multiLevelType w:val="hybridMultilevel"/>
    <w:tmpl w:val="3EBAAEB8"/>
    <w:lvl w:ilvl="0" w:tplc="5BDEBD36">
      <w:start w:val="1"/>
      <w:numFmt w:val="bullet"/>
      <w:lvlText w:val="●"/>
      <w:lvlJc w:val="left"/>
      <w:pPr>
        <w:tabs>
          <w:tab w:val="num" w:pos="720"/>
        </w:tabs>
        <w:ind w:left="720" w:hanging="360"/>
      </w:pPr>
      <w:rPr>
        <w:rFonts w:ascii="Times New Roman" w:hAnsi="Times New Roman" w:hint="default"/>
      </w:rPr>
    </w:lvl>
    <w:lvl w:ilvl="1" w:tplc="7A6C2246" w:tentative="1">
      <w:start w:val="1"/>
      <w:numFmt w:val="bullet"/>
      <w:lvlText w:val="●"/>
      <w:lvlJc w:val="left"/>
      <w:pPr>
        <w:tabs>
          <w:tab w:val="num" w:pos="1440"/>
        </w:tabs>
        <w:ind w:left="1440" w:hanging="360"/>
      </w:pPr>
      <w:rPr>
        <w:rFonts w:ascii="Times New Roman" w:hAnsi="Times New Roman" w:hint="default"/>
      </w:rPr>
    </w:lvl>
    <w:lvl w:ilvl="2" w:tplc="2A8A7F54" w:tentative="1">
      <w:start w:val="1"/>
      <w:numFmt w:val="bullet"/>
      <w:lvlText w:val="●"/>
      <w:lvlJc w:val="left"/>
      <w:pPr>
        <w:tabs>
          <w:tab w:val="num" w:pos="2160"/>
        </w:tabs>
        <w:ind w:left="2160" w:hanging="360"/>
      </w:pPr>
      <w:rPr>
        <w:rFonts w:ascii="Times New Roman" w:hAnsi="Times New Roman" w:hint="default"/>
      </w:rPr>
    </w:lvl>
    <w:lvl w:ilvl="3" w:tplc="283CDF76" w:tentative="1">
      <w:start w:val="1"/>
      <w:numFmt w:val="bullet"/>
      <w:lvlText w:val="●"/>
      <w:lvlJc w:val="left"/>
      <w:pPr>
        <w:tabs>
          <w:tab w:val="num" w:pos="2880"/>
        </w:tabs>
        <w:ind w:left="2880" w:hanging="360"/>
      </w:pPr>
      <w:rPr>
        <w:rFonts w:ascii="Times New Roman" w:hAnsi="Times New Roman" w:hint="default"/>
      </w:rPr>
    </w:lvl>
    <w:lvl w:ilvl="4" w:tplc="369660E6" w:tentative="1">
      <w:start w:val="1"/>
      <w:numFmt w:val="bullet"/>
      <w:lvlText w:val="●"/>
      <w:lvlJc w:val="left"/>
      <w:pPr>
        <w:tabs>
          <w:tab w:val="num" w:pos="3600"/>
        </w:tabs>
        <w:ind w:left="3600" w:hanging="360"/>
      </w:pPr>
      <w:rPr>
        <w:rFonts w:ascii="Times New Roman" w:hAnsi="Times New Roman" w:hint="default"/>
      </w:rPr>
    </w:lvl>
    <w:lvl w:ilvl="5" w:tplc="C7FEE16C" w:tentative="1">
      <w:start w:val="1"/>
      <w:numFmt w:val="bullet"/>
      <w:lvlText w:val="●"/>
      <w:lvlJc w:val="left"/>
      <w:pPr>
        <w:tabs>
          <w:tab w:val="num" w:pos="4320"/>
        </w:tabs>
        <w:ind w:left="4320" w:hanging="360"/>
      </w:pPr>
      <w:rPr>
        <w:rFonts w:ascii="Times New Roman" w:hAnsi="Times New Roman" w:hint="default"/>
      </w:rPr>
    </w:lvl>
    <w:lvl w:ilvl="6" w:tplc="7CDEAF46" w:tentative="1">
      <w:start w:val="1"/>
      <w:numFmt w:val="bullet"/>
      <w:lvlText w:val="●"/>
      <w:lvlJc w:val="left"/>
      <w:pPr>
        <w:tabs>
          <w:tab w:val="num" w:pos="5040"/>
        </w:tabs>
        <w:ind w:left="5040" w:hanging="360"/>
      </w:pPr>
      <w:rPr>
        <w:rFonts w:ascii="Times New Roman" w:hAnsi="Times New Roman" w:hint="default"/>
      </w:rPr>
    </w:lvl>
    <w:lvl w:ilvl="7" w:tplc="92AA2638" w:tentative="1">
      <w:start w:val="1"/>
      <w:numFmt w:val="bullet"/>
      <w:lvlText w:val="●"/>
      <w:lvlJc w:val="left"/>
      <w:pPr>
        <w:tabs>
          <w:tab w:val="num" w:pos="5760"/>
        </w:tabs>
        <w:ind w:left="5760" w:hanging="360"/>
      </w:pPr>
      <w:rPr>
        <w:rFonts w:ascii="Times New Roman" w:hAnsi="Times New Roman" w:hint="default"/>
      </w:rPr>
    </w:lvl>
    <w:lvl w:ilvl="8" w:tplc="79C60A4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65D0663"/>
    <w:multiLevelType w:val="hybridMultilevel"/>
    <w:tmpl w:val="7C4C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D54903"/>
    <w:multiLevelType w:val="hybridMultilevel"/>
    <w:tmpl w:val="2C1A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93FC9"/>
    <w:multiLevelType w:val="hybridMultilevel"/>
    <w:tmpl w:val="932C9B60"/>
    <w:lvl w:ilvl="0" w:tplc="177AFCE8">
      <w:start w:val="2"/>
      <w:numFmt w:val="lowerLetter"/>
      <w:lvlText w:val="%1."/>
      <w:lvlJc w:val="left"/>
      <w:pPr>
        <w:tabs>
          <w:tab w:val="num" w:pos="720"/>
        </w:tabs>
        <w:ind w:left="720" w:hanging="360"/>
      </w:pPr>
    </w:lvl>
    <w:lvl w:ilvl="1" w:tplc="E746F1F4" w:tentative="1">
      <w:start w:val="1"/>
      <w:numFmt w:val="lowerLetter"/>
      <w:lvlText w:val="%2."/>
      <w:lvlJc w:val="left"/>
      <w:pPr>
        <w:tabs>
          <w:tab w:val="num" w:pos="1440"/>
        </w:tabs>
        <w:ind w:left="1440" w:hanging="360"/>
      </w:pPr>
    </w:lvl>
    <w:lvl w:ilvl="2" w:tplc="AF3AD0A2" w:tentative="1">
      <w:start w:val="1"/>
      <w:numFmt w:val="lowerLetter"/>
      <w:lvlText w:val="%3."/>
      <w:lvlJc w:val="left"/>
      <w:pPr>
        <w:tabs>
          <w:tab w:val="num" w:pos="2160"/>
        </w:tabs>
        <w:ind w:left="2160" w:hanging="360"/>
      </w:pPr>
    </w:lvl>
    <w:lvl w:ilvl="3" w:tplc="810405AE" w:tentative="1">
      <w:start w:val="1"/>
      <w:numFmt w:val="lowerLetter"/>
      <w:lvlText w:val="%4."/>
      <w:lvlJc w:val="left"/>
      <w:pPr>
        <w:tabs>
          <w:tab w:val="num" w:pos="2880"/>
        </w:tabs>
        <w:ind w:left="2880" w:hanging="360"/>
      </w:pPr>
    </w:lvl>
    <w:lvl w:ilvl="4" w:tplc="481257E6" w:tentative="1">
      <w:start w:val="1"/>
      <w:numFmt w:val="lowerLetter"/>
      <w:lvlText w:val="%5."/>
      <w:lvlJc w:val="left"/>
      <w:pPr>
        <w:tabs>
          <w:tab w:val="num" w:pos="3600"/>
        </w:tabs>
        <w:ind w:left="3600" w:hanging="360"/>
      </w:pPr>
    </w:lvl>
    <w:lvl w:ilvl="5" w:tplc="93DAB822" w:tentative="1">
      <w:start w:val="1"/>
      <w:numFmt w:val="lowerLetter"/>
      <w:lvlText w:val="%6."/>
      <w:lvlJc w:val="left"/>
      <w:pPr>
        <w:tabs>
          <w:tab w:val="num" w:pos="4320"/>
        </w:tabs>
        <w:ind w:left="4320" w:hanging="360"/>
      </w:pPr>
    </w:lvl>
    <w:lvl w:ilvl="6" w:tplc="6AE40F12" w:tentative="1">
      <w:start w:val="1"/>
      <w:numFmt w:val="lowerLetter"/>
      <w:lvlText w:val="%7."/>
      <w:lvlJc w:val="left"/>
      <w:pPr>
        <w:tabs>
          <w:tab w:val="num" w:pos="5040"/>
        </w:tabs>
        <w:ind w:left="5040" w:hanging="360"/>
      </w:pPr>
    </w:lvl>
    <w:lvl w:ilvl="7" w:tplc="67362096" w:tentative="1">
      <w:start w:val="1"/>
      <w:numFmt w:val="lowerLetter"/>
      <w:lvlText w:val="%8."/>
      <w:lvlJc w:val="left"/>
      <w:pPr>
        <w:tabs>
          <w:tab w:val="num" w:pos="5760"/>
        </w:tabs>
        <w:ind w:left="5760" w:hanging="360"/>
      </w:pPr>
    </w:lvl>
    <w:lvl w:ilvl="8" w:tplc="A33A7FB0" w:tentative="1">
      <w:start w:val="1"/>
      <w:numFmt w:val="lowerLetter"/>
      <w:lvlText w:val="%9."/>
      <w:lvlJc w:val="left"/>
      <w:pPr>
        <w:tabs>
          <w:tab w:val="num" w:pos="6480"/>
        </w:tabs>
        <w:ind w:left="6480" w:hanging="360"/>
      </w:pPr>
    </w:lvl>
  </w:abstractNum>
  <w:abstractNum w:abstractNumId="5" w15:restartNumberingAfterBreak="0">
    <w:nsid w:val="2EF9551A"/>
    <w:multiLevelType w:val="hybridMultilevel"/>
    <w:tmpl w:val="17E646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D944ED"/>
    <w:multiLevelType w:val="hybridMultilevel"/>
    <w:tmpl w:val="FD1E1D88"/>
    <w:lvl w:ilvl="0" w:tplc="344CD58E">
      <w:start w:val="1"/>
      <w:numFmt w:val="bullet"/>
      <w:lvlText w:val="●"/>
      <w:lvlJc w:val="left"/>
      <w:pPr>
        <w:tabs>
          <w:tab w:val="num" w:pos="720"/>
        </w:tabs>
        <w:ind w:left="720" w:hanging="360"/>
      </w:pPr>
      <w:rPr>
        <w:rFonts w:ascii="Times New Roman" w:hAnsi="Times New Roman" w:hint="default"/>
      </w:rPr>
    </w:lvl>
    <w:lvl w:ilvl="1" w:tplc="26D89DE4" w:tentative="1">
      <w:start w:val="1"/>
      <w:numFmt w:val="bullet"/>
      <w:lvlText w:val="●"/>
      <w:lvlJc w:val="left"/>
      <w:pPr>
        <w:tabs>
          <w:tab w:val="num" w:pos="1440"/>
        </w:tabs>
        <w:ind w:left="1440" w:hanging="360"/>
      </w:pPr>
      <w:rPr>
        <w:rFonts w:ascii="Times New Roman" w:hAnsi="Times New Roman" w:hint="default"/>
      </w:rPr>
    </w:lvl>
    <w:lvl w:ilvl="2" w:tplc="B590D2AC" w:tentative="1">
      <w:start w:val="1"/>
      <w:numFmt w:val="bullet"/>
      <w:lvlText w:val="●"/>
      <w:lvlJc w:val="left"/>
      <w:pPr>
        <w:tabs>
          <w:tab w:val="num" w:pos="2160"/>
        </w:tabs>
        <w:ind w:left="2160" w:hanging="360"/>
      </w:pPr>
      <w:rPr>
        <w:rFonts w:ascii="Times New Roman" w:hAnsi="Times New Roman" w:hint="default"/>
      </w:rPr>
    </w:lvl>
    <w:lvl w:ilvl="3" w:tplc="CEB0B896" w:tentative="1">
      <w:start w:val="1"/>
      <w:numFmt w:val="bullet"/>
      <w:lvlText w:val="●"/>
      <w:lvlJc w:val="left"/>
      <w:pPr>
        <w:tabs>
          <w:tab w:val="num" w:pos="2880"/>
        </w:tabs>
        <w:ind w:left="2880" w:hanging="360"/>
      </w:pPr>
      <w:rPr>
        <w:rFonts w:ascii="Times New Roman" w:hAnsi="Times New Roman" w:hint="default"/>
      </w:rPr>
    </w:lvl>
    <w:lvl w:ilvl="4" w:tplc="E4C27B82" w:tentative="1">
      <w:start w:val="1"/>
      <w:numFmt w:val="bullet"/>
      <w:lvlText w:val="●"/>
      <w:lvlJc w:val="left"/>
      <w:pPr>
        <w:tabs>
          <w:tab w:val="num" w:pos="3600"/>
        </w:tabs>
        <w:ind w:left="3600" w:hanging="360"/>
      </w:pPr>
      <w:rPr>
        <w:rFonts w:ascii="Times New Roman" w:hAnsi="Times New Roman" w:hint="default"/>
      </w:rPr>
    </w:lvl>
    <w:lvl w:ilvl="5" w:tplc="896A2056" w:tentative="1">
      <w:start w:val="1"/>
      <w:numFmt w:val="bullet"/>
      <w:lvlText w:val="●"/>
      <w:lvlJc w:val="left"/>
      <w:pPr>
        <w:tabs>
          <w:tab w:val="num" w:pos="4320"/>
        </w:tabs>
        <w:ind w:left="4320" w:hanging="360"/>
      </w:pPr>
      <w:rPr>
        <w:rFonts w:ascii="Times New Roman" w:hAnsi="Times New Roman" w:hint="default"/>
      </w:rPr>
    </w:lvl>
    <w:lvl w:ilvl="6" w:tplc="D460F57A" w:tentative="1">
      <w:start w:val="1"/>
      <w:numFmt w:val="bullet"/>
      <w:lvlText w:val="●"/>
      <w:lvlJc w:val="left"/>
      <w:pPr>
        <w:tabs>
          <w:tab w:val="num" w:pos="5040"/>
        </w:tabs>
        <w:ind w:left="5040" w:hanging="360"/>
      </w:pPr>
      <w:rPr>
        <w:rFonts w:ascii="Times New Roman" w:hAnsi="Times New Roman" w:hint="default"/>
      </w:rPr>
    </w:lvl>
    <w:lvl w:ilvl="7" w:tplc="002A95D2" w:tentative="1">
      <w:start w:val="1"/>
      <w:numFmt w:val="bullet"/>
      <w:lvlText w:val="●"/>
      <w:lvlJc w:val="left"/>
      <w:pPr>
        <w:tabs>
          <w:tab w:val="num" w:pos="5760"/>
        </w:tabs>
        <w:ind w:left="5760" w:hanging="360"/>
      </w:pPr>
      <w:rPr>
        <w:rFonts w:ascii="Times New Roman" w:hAnsi="Times New Roman" w:hint="default"/>
      </w:rPr>
    </w:lvl>
    <w:lvl w:ilvl="8" w:tplc="2D72C08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FFE66EC"/>
    <w:multiLevelType w:val="hybridMultilevel"/>
    <w:tmpl w:val="918AFD32"/>
    <w:lvl w:ilvl="0" w:tplc="B560D47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B398C"/>
    <w:multiLevelType w:val="hybridMultilevel"/>
    <w:tmpl w:val="0D66564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 w15:restartNumberingAfterBreak="0">
    <w:nsid w:val="34317319"/>
    <w:multiLevelType w:val="hybridMultilevel"/>
    <w:tmpl w:val="429E2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F807A6"/>
    <w:multiLevelType w:val="hybridMultilevel"/>
    <w:tmpl w:val="D3063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37CD3"/>
    <w:multiLevelType w:val="hybridMultilevel"/>
    <w:tmpl w:val="D930BC8C"/>
    <w:lvl w:ilvl="0" w:tplc="E47ABA14">
      <w:start w:val="1"/>
      <w:numFmt w:val="bullet"/>
      <w:lvlText w:val="•"/>
      <w:lvlJc w:val="left"/>
      <w:pPr>
        <w:tabs>
          <w:tab w:val="num" w:pos="720"/>
        </w:tabs>
        <w:ind w:left="720" w:hanging="360"/>
      </w:pPr>
      <w:rPr>
        <w:rFonts w:ascii="Arial" w:hAnsi="Arial" w:hint="default"/>
      </w:rPr>
    </w:lvl>
    <w:lvl w:ilvl="1" w:tplc="080CFFC0" w:tentative="1">
      <w:start w:val="1"/>
      <w:numFmt w:val="bullet"/>
      <w:lvlText w:val="•"/>
      <w:lvlJc w:val="left"/>
      <w:pPr>
        <w:tabs>
          <w:tab w:val="num" w:pos="1440"/>
        </w:tabs>
        <w:ind w:left="1440" w:hanging="360"/>
      </w:pPr>
      <w:rPr>
        <w:rFonts w:ascii="Arial" w:hAnsi="Arial" w:hint="default"/>
      </w:rPr>
    </w:lvl>
    <w:lvl w:ilvl="2" w:tplc="F4AAC4A4" w:tentative="1">
      <w:start w:val="1"/>
      <w:numFmt w:val="bullet"/>
      <w:lvlText w:val="•"/>
      <w:lvlJc w:val="left"/>
      <w:pPr>
        <w:tabs>
          <w:tab w:val="num" w:pos="2160"/>
        </w:tabs>
        <w:ind w:left="2160" w:hanging="360"/>
      </w:pPr>
      <w:rPr>
        <w:rFonts w:ascii="Arial" w:hAnsi="Arial" w:hint="default"/>
      </w:rPr>
    </w:lvl>
    <w:lvl w:ilvl="3" w:tplc="49E4407A" w:tentative="1">
      <w:start w:val="1"/>
      <w:numFmt w:val="bullet"/>
      <w:lvlText w:val="•"/>
      <w:lvlJc w:val="left"/>
      <w:pPr>
        <w:tabs>
          <w:tab w:val="num" w:pos="2880"/>
        </w:tabs>
        <w:ind w:left="2880" w:hanging="360"/>
      </w:pPr>
      <w:rPr>
        <w:rFonts w:ascii="Arial" w:hAnsi="Arial" w:hint="default"/>
      </w:rPr>
    </w:lvl>
    <w:lvl w:ilvl="4" w:tplc="F74E34EC" w:tentative="1">
      <w:start w:val="1"/>
      <w:numFmt w:val="bullet"/>
      <w:lvlText w:val="•"/>
      <w:lvlJc w:val="left"/>
      <w:pPr>
        <w:tabs>
          <w:tab w:val="num" w:pos="3600"/>
        </w:tabs>
        <w:ind w:left="3600" w:hanging="360"/>
      </w:pPr>
      <w:rPr>
        <w:rFonts w:ascii="Arial" w:hAnsi="Arial" w:hint="default"/>
      </w:rPr>
    </w:lvl>
    <w:lvl w:ilvl="5" w:tplc="90A0E71C" w:tentative="1">
      <w:start w:val="1"/>
      <w:numFmt w:val="bullet"/>
      <w:lvlText w:val="•"/>
      <w:lvlJc w:val="left"/>
      <w:pPr>
        <w:tabs>
          <w:tab w:val="num" w:pos="4320"/>
        </w:tabs>
        <w:ind w:left="4320" w:hanging="360"/>
      </w:pPr>
      <w:rPr>
        <w:rFonts w:ascii="Arial" w:hAnsi="Arial" w:hint="default"/>
      </w:rPr>
    </w:lvl>
    <w:lvl w:ilvl="6" w:tplc="B080A1F4" w:tentative="1">
      <w:start w:val="1"/>
      <w:numFmt w:val="bullet"/>
      <w:lvlText w:val="•"/>
      <w:lvlJc w:val="left"/>
      <w:pPr>
        <w:tabs>
          <w:tab w:val="num" w:pos="5040"/>
        </w:tabs>
        <w:ind w:left="5040" w:hanging="360"/>
      </w:pPr>
      <w:rPr>
        <w:rFonts w:ascii="Arial" w:hAnsi="Arial" w:hint="default"/>
      </w:rPr>
    </w:lvl>
    <w:lvl w:ilvl="7" w:tplc="82B8456A" w:tentative="1">
      <w:start w:val="1"/>
      <w:numFmt w:val="bullet"/>
      <w:lvlText w:val="•"/>
      <w:lvlJc w:val="left"/>
      <w:pPr>
        <w:tabs>
          <w:tab w:val="num" w:pos="5760"/>
        </w:tabs>
        <w:ind w:left="5760" w:hanging="360"/>
      </w:pPr>
      <w:rPr>
        <w:rFonts w:ascii="Arial" w:hAnsi="Arial" w:hint="default"/>
      </w:rPr>
    </w:lvl>
    <w:lvl w:ilvl="8" w:tplc="8910BCC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D74065"/>
    <w:multiLevelType w:val="hybridMultilevel"/>
    <w:tmpl w:val="72BE4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171E43"/>
    <w:multiLevelType w:val="hybridMultilevel"/>
    <w:tmpl w:val="7CC8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F03032"/>
    <w:multiLevelType w:val="hybridMultilevel"/>
    <w:tmpl w:val="30300D96"/>
    <w:lvl w:ilvl="0" w:tplc="9FBEA886">
      <w:start w:val="1"/>
      <w:numFmt w:val="bullet"/>
      <w:lvlText w:val="•"/>
      <w:lvlJc w:val="left"/>
      <w:pPr>
        <w:tabs>
          <w:tab w:val="num" w:pos="720"/>
        </w:tabs>
        <w:ind w:left="720" w:hanging="360"/>
      </w:pPr>
      <w:rPr>
        <w:rFonts w:ascii="Arial" w:hAnsi="Arial" w:hint="default"/>
      </w:rPr>
    </w:lvl>
    <w:lvl w:ilvl="1" w:tplc="97181AA4" w:tentative="1">
      <w:start w:val="1"/>
      <w:numFmt w:val="bullet"/>
      <w:lvlText w:val="•"/>
      <w:lvlJc w:val="left"/>
      <w:pPr>
        <w:tabs>
          <w:tab w:val="num" w:pos="1440"/>
        </w:tabs>
        <w:ind w:left="1440" w:hanging="360"/>
      </w:pPr>
      <w:rPr>
        <w:rFonts w:ascii="Arial" w:hAnsi="Arial" w:hint="default"/>
      </w:rPr>
    </w:lvl>
    <w:lvl w:ilvl="2" w:tplc="8FD2E442" w:tentative="1">
      <w:start w:val="1"/>
      <w:numFmt w:val="bullet"/>
      <w:lvlText w:val="•"/>
      <w:lvlJc w:val="left"/>
      <w:pPr>
        <w:tabs>
          <w:tab w:val="num" w:pos="2160"/>
        </w:tabs>
        <w:ind w:left="2160" w:hanging="360"/>
      </w:pPr>
      <w:rPr>
        <w:rFonts w:ascii="Arial" w:hAnsi="Arial" w:hint="default"/>
      </w:rPr>
    </w:lvl>
    <w:lvl w:ilvl="3" w:tplc="3BDE3BC2" w:tentative="1">
      <w:start w:val="1"/>
      <w:numFmt w:val="bullet"/>
      <w:lvlText w:val="•"/>
      <w:lvlJc w:val="left"/>
      <w:pPr>
        <w:tabs>
          <w:tab w:val="num" w:pos="2880"/>
        </w:tabs>
        <w:ind w:left="2880" w:hanging="360"/>
      </w:pPr>
      <w:rPr>
        <w:rFonts w:ascii="Arial" w:hAnsi="Arial" w:hint="default"/>
      </w:rPr>
    </w:lvl>
    <w:lvl w:ilvl="4" w:tplc="EA124704" w:tentative="1">
      <w:start w:val="1"/>
      <w:numFmt w:val="bullet"/>
      <w:lvlText w:val="•"/>
      <w:lvlJc w:val="left"/>
      <w:pPr>
        <w:tabs>
          <w:tab w:val="num" w:pos="3600"/>
        </w:tabs>
        <w:ind w:left="3600" w:hanging="360"/>
      </w:pPr>
      <w:rPr>
        <w:rFonts w:ascii="Arial" w:hAnsi="Arial" w:hint="default"/>
      </w:rPr>
    </w:lvl>
    <w:lvl w:ilvl="5" w:tplc="C4E6674A" w:tentative="1">
      <w:start w:val="1"/>
      <w:numFmt w:val="bullet"/>
      <w:lvlText w:val="•"/>
      <w:lvlJc w:val="left"/>
      <w:pPr>
        <w:tabs>
          <w:tab w:val="num" w:pos="4320"/>
        </w:tabs>
        <w:ind w:left="4320" w:hanging="360"/>
      </w:pPr>
      <w:rPr>
        <w:rFonts w:ascii="Arial" w:hAnsi="Arial" w:hint="default"/>
      </w:rPr>
    </w:lvl>
    <w:lvl w:ilvl="6" w:tplc="DB6E90E2" w:tentative="1">
      <w:start w:val="1"/>
      <w:numFmt w:val="bullet"/>
      <w:lvlText w:val="•"/>
      <w:lvlJc w:val="left"/>
      <w:pPr>
        <w:tabs>
          <w:tab w:val="num" w:pos="5040"/>
        </w:tabs>
        <w:ind w:left="5040" w:hanging="360"/>
      </w:pPr>
      <w:rPr>
        <w:rFonts w:ascii="Arial" w:hAnsi="Arial" w:hint="default"/>
      </w:rPr>
    </w:lvl>
    <w:lvl w:ilvl="7" w:tplc="D576C81C" w:tentative="1">
      <w:start w:val="1"/>
      <w:numFmt w:val="bullet"/>
      <w:lvlText w:val="•"/>
      <w:lvlJc w:val="left"/>
      <w:pPr>
        <w:tabs>
          <w:tab w:val="num" w:pos="5760"/>
        </w:tabs>
        <w:ind w:left="5760" w:hanging="360"/>
      </w:pPr>
      <w:rPr>
        <w:rFonts w:ascii="Arial" w:hAnsi="Arial" w:hint="default"/>
      </w:rPr>
    </w:lvl>
    <w:lvl w:ilvl="8" w:tplc="57B4174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65E0CCC"/>
    <w:multiLevelType w:val="hybridMultilevel"/>
    <w:tmpl w:val="3F58A6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BB011F"/>
    <w:multiLevelType w:val="hybridMultilevel"/>
    <w:tmpl w:val="78E09832"/>
    <w:lvl w:ilvl="0" w:tplc="4AB8D5A8">
      <w:start w:val="1"/>
      <w:numFmt w:val="bullet"/>
      <w:lvlText w:val="●"/>
      <w:lvlJc w:val="left"/>
      <w:pPr>
        <w:tabs>
          <w:tab w:val="num" w:pos="720"/>
        </w:tabs>
        <w:ind w:left="720" w:hanging="360"/>
      </w:pPr>
      <w:rPr>
        <w:rFonts w:ascii="Times New Roman" w:hAnsi="Times New Roman" w:hint="default"/>
      </w:rPr>
    </w:lvl>
    <w:lvl w:ilvl="1" w:tplc="404E5A76" w:tentative="1">
      <w:start w:val="1"/>
      <w:numFmt w:val="bullet"/>
      <w:lvlText w:val="●"/>
      <w:lvlJc w:val="left"/>
      <w:pPr>
        <w:tabs>
          <w:tab w:val="num" w:pos="1440"/>
        </w:tabs>
        <w:ind w:left="1440" w:hanging="360"/>
      </w:pPr>
      <w:rPr>
        <w:rFonts w:ascii="Times New Roman" w:hAnsi="Times New Roman" w:hint="default"/>
      </w:rPr>
    </w:lvl>
    <w:lvl w:ilvl="2" w:tplc="BB46E70E" w:tentative="1">
      <w:start w:val="1"/>
      <w:numFmt w:val="bullet"/>
      <w:lvlText w:val="●"/>
      <w:lvlJc w:val="left"/>
      <w:pPr>
        <w:tabs>
          <w:tab w:val="num" w:pos="2160"/>
        </w:tabs>
        <w:ind w:left="2160" w:hanging="360"/>
      </w:pPr>
      <w:rPr>
        <w:rFonts w:ascii="Times New Roman" w:hAnsi="Times New Roman" w:hint="default"/>
      </w:rPr>
    </w:lvl>
    <w:lvl w:ilvl="3" w:tplc="ACF4BBA8" w:tentative="1">
      <w:start w:val="1"/>
      <w:numFmt w:val="bullet"/>
      <w:lvlText w:val="●"/>
      <w:lvlJc w:val="left"/>
      <w:pPr>
        <w:tabs>
          <w:tab w:val="num" w:pos="2880"/>
        </w:tabs>
        <w:ind w:left="2880" w:hanging="360"/>
      </w:pPr>
      <w:rPr>
        <w:rFonts w:ascii="Times New Roman" w:hAnsi="Times New Roman" w:hint="default"/>
      </w:rPr>
    </w:lvl>
    <w:lvl w:ilvl="4" w:tplc="96EA0540" w:tentative="1">
      <w:start w:val="1"/>
      <w:numFmt w:val="bullet"/>
      <w:lvlText w:val="●"/>
      <w:lvlJc w:val="left"/>
      <w:pPr>
        <w:tabs>
          <w:tab w:val="num" w:pos="3600"/>
        </w:tabs>
        <w:ind w:left="3600" w:hanging="360"/>
      </w:pPr>
      <w:rPr>
        <w:rFonts w:ascii="Times New Roman" w:hAnsi="Times New Roman" w:hint="default"/>
      </w:rPr>
    </w:lvl>
    <w:lvl w:ilvl="5" w:tplc="A87E5696" w:tentative="1">
      <w:start w:val="1"/>
      <w:numFmt w:val="bullet"/>
      <w:lvlText w:val="●"/>
      <w:lvlJc w:val="left"/>
      <w:pPr>
        <w:tabs>
          <w:tab w:val="num" w:pos="4320"/>
        </w:tabs>
        <w:ind w:left="4320" w:hanging="360"/>
      </w:pPr>
      <w:rPr>
        <w:rFonts w:ascii="Times New Roman" w:hAnsi="Times New Roman" w:hint="default"/>
      </w:rPr>
    </w:lvl>
    <w:lvl w:ilvl="6" w:tplc="0E727BAC" w:tentative="1">
      <w:start w:val="1"/>
      <w:numFmt w:val="bullet"/>
      <w:lvlText w:val="●"/>
      <w:lvlJc w:val="left"/>
      <w:pPr>
        <w:tabs>
          <w:tab w:val="num" w:pos="5040"/>
        </w:tabs>
        <w:ind w:left="5040" w:hanging="360"/>
      </w:pPr>
      <w:rPr>
        <w:rFonts w:ascii="Times New Roman" w:hAnsi="Times New Roman" w:hint="default"/>
      </w:rPr>
    </w:lvl>
    <w:lvl w:ilvl="7" w:tplc="EFF8BE98" w:tentative="1">
      <w:start w:val="1"/>
      <w:numFmt w:val="bullet"/>
      <w:lvlText w:val="●"/>
      <w:lvlJc w:val="left"/>
      <w:pPr>
        <w:tabs>
          <w:tab w:val="num" w:pos="5760"/>
        </w:tabs>
        <w:ind w:left="5760" w:hanging="360"/>
      </w:pPr>
      <w:rPr>
        <w:rFonts w:ascii="Times New Roman" w:hAnsi="Times New Roman" w:hint="default"/>
      </w:rPr>
    </w:lvl>
    <w:lvl w:ilvl="8" w:tplc="6A1E5CA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DEC7DCE"/>
    <w:multiLevelType w:val="hybridMultilevel"/>
    <w:tmpl w:val="306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3451F"/>
    <w:multiLevelType w:val="hybridMultilevel"/>
    <w:tmpl w:val="F286A268"/>
    <w:lvl w:ilvl="0" w:tplc="F3F22F8C">
      <w:start w:val="2"/>
      <w:numFmt w:val="lowerLetter"/>
      <w:lvlText w:val="%1."/>
      <w:lvlJc w:val="left"/>
      <w:pPr>
        <w:tabs>
          <w:tab w:val="num" w:pos="720"/>
        </w:tabs>
        <w:ind w:left="720" w:hanging="360"/>
      </w:pPr>
    </w:lvl>
    <w:lvl w:ilvl="1" w:tplc="55B2FA02" w:tentative="1">
      <w:start w:val="1"/>
      <w:numFmt w:val="lowerLetter"/>
      <w:lvlText w:val="%2."/>
      <w:lvlJc w:val="left"/>
      <w:pPr>
        <w:tabs>
          <w:tab w:val="num" w:pos="1440"/>
        </w:tabs>
        <w:ind w:left="1440" w:hanging="360"/>
      </w:pPr>
    </w:lvl>
    <w:lvl w:ilvl="2" w:tplc="BEF0945C" w:tentative="1">
      <w:start w:val="1"/>
      <w:numFmt w:val="lowerLetter"/>
      <w:lvlText w:val="%3."/>
      <w:lvlJc w:val="left"/>
      <w:pPr>
        <w:tabs>
          <w:tab w:val="num" w:pos="2160"/>
        </w:tabs>
        <w:ind w:left="2160" w:hanging="360"/>
      </w:pPr>
    </w:lvl>
    <w:lvl w:ilvl="3" w:tplc="FA121266" w:tentative="1">
      <w:start w:val="1"/>
      <w:numFmt w:val="lowerLetter"/>
      <w:lvlText w:val="%4."/>
      <w:lvlJc w:val="left"/>
      <w:pPr>
        <w:tabs>
          <w:tab w:val="num" w:pos="2880"/>
        </w:tabs>
        <w:ind w:left="2880" w:hanging="360"/>
      </w:pPr>
    </w:lvl>
    <w:lvl w:ilvl="4" w:tplc="384AC74E" w:tentative="1">
      <w:start w:val="1"/>
      <w:numFmt w:val="lowerLetter"/>
      <w:lvlText w:val="%5."/>
      <w:lvlJc w:val="left"/>
      <w:pPr>
        <w:tabs>
          <w:tab w:val="num" w:pos="3600"/>
        </w:tabs>
        <w:ind w:left="3600" w:hanging="360"/>
      </w:pPr>
    </w:lvl>
    <w:lvl w:ilvl="5" w:tplc="9DAE9F70" w:tentative="1">
      <w:start w:val="1"/>
      <w:numFmt w:val="lowerLetter"/>
      <w:lvlText w:val="%6."/>
      <w:lvlJc w:val="left"/>
      <w:pPr>
        <w:tabs>
          <w:tab w:val="num" w:pos="4320"/>
        </w:tabs>
        <w:ind w:left="4320" w:hanging="360"/>
      </w:pPr>
    </w:lvl>
    <w:lvl w:ilvl="6" w:tplc="3200A80A" w:tentative="1">
      <w:start w:val="1"/>
      <w:numFmt w:val="lowerLetter"/>
      <w:lvlText w:val="%7."/>
      <w:lvlJc w:val="left"/>
      <w:pPr>
        <w:tabs>
          <w:tab w:val="num" w:pos="5040"/>
        </w:tabs>
        <w:ind w:left="5040" w:hanging="360"/>
      </w:pPr>
    </w:lvl>
    <w:lvl w:ilvl="7" w:tplc="32A2D84C" w:tentative="1">
      <w:start w:val="1"/>
      <w:numFmt w:val="lowerLetter"/>
      <w:lvlText w:val="%8."/>
      <w:lvlJc w:val="left"/>
      <w:pPr>
        <w:tabs>
          <w:tab w:val="num" w:pos="5760"/>
        </w:tabs>
        <w:ind w:left="5760" w:hanging="360"/>
      </w:pPr>
    </w:lvl>
    <w:lvl w:ilvl="8" w:tplc="6C9CFD78" w:tentative="1">
      <w:start w:val="1"/>
      <w:numFmt w:val="lowerLetter"/>
      <w:lvlText w:val="%9."/>
      <w:lvlJc w:val="left"/>
      <w:pPr>
        <w:tabs>
          <w:tab w:val="num" w:pos="6480"/>
        </w:tabs>
        <w:ind w:left="6480" w:hanging="360"/>
      </w:pPr>
    </w:lvl>
  </w:abstractNum>
  <w:abstractNum w:abstractNumId="19" w15:restartNumberingAfterBreak="0">
    <w:nsid w:val="63823460"/>
    <w:multiLevelType w:val="hybridMultilevel"/>
    <w:tmpl w:val="0E7E3CF6"/>
    <w:lvl w:ilvl="0" w:tplc="0500239C">
      <w:start w:val="1"/>
      <w:numFmt w:val="decimal"/>
      <w:lvlText w:val="%1."/>
      <w:lvlJc w:val="left"/>
      <w:pPr>
        <w:tabs>
          <w:tab w:val="num" w:pos="720"/>
        </w:tabs>
        <w:ind w:left="720" w:hanging="360"/>
      </w:pPr>
    </w:lvl>
    <w:lvl w:ilvl="1" w:tplc="6D9C7BB2" w:tentative="1">
      <w:start w:val="1"/>
      <w:numFmt w:val="decimal"/>
      <w:lvlText w:val="%2."/>
      <w:lvlJc w:val="left"/>
      <w:pPr>
        <w:tabs>
          <w:tab w:val="num" w:pos="1440"/>
        </w:tabs>
        <w:ind w:left="1440" w:hanging="360"/>
      </w:pPr>
    </w:lvl>
    <w:lvl w:ilvl="2" w:tplc="002610BC" w:tentative="1">
      <w:start w:val="1"/>
      <w:numFmt w:val="decimal"/>
      <w:lvlText w:val="%3."/>
      <w:lvlJc w:val="left"/>
      <w:pPr>
        <w:tabs>
          <w:tab w:val="num" w:pos="2160"/>
        </w:tabs>
        <w:ind w:left="2160" w:hanging="360"/>
      </w:pPr>
    </w:lvl>
    <w:lvl w:ilvl="3" w:tplc="741CAF6A" w:tentative="1">
      <w:start w:val="1"/>
      <w:numFmt w:val="decimal"/>
      <w:lvlText w:val="%4."/>
      <w:lvlJc w:val="left"/>
      <w:pPr>
        <w:tabs>
          <w:tab w:val="num" w:pos="2880"/>
        </w:tabs>
        <w:ind w:left="2880" w:hanging="360"/>
      </w:pPr>
    </w:lvl>
    <w:lvl w:ilvl="4" w:tplc="FA8C6EA6" w:tentative="1">
      <w:start w:val="1"/>
      <w:numFmt w:val="decimal"/>
      <w:lvlText w:val="%5."/>
      <w:lvlJc w:val="left"/>
      <w:pPr>
        <w:tabs>
          <w:tab w:val="num" w:pos="3600"/>
        </w:tabs>
        <w:ind w:left="3600" w:hanging="360"/>
      </w:pPr>
    </w:lvl>
    <w:lvl w:ilvl="5" w:tplc="74A2E5EA" w:tentative="1">
      <w:start w:val="1"/>
      <w:numFmt w:val="decimal"/>
      <w:lvlText w:val="%6."/>
      <w:lvlJc w:val="left"/>
      <w:pPr>
        <w:tabs>
          <w:tab w:val="num" w:pos="4320"/>
        </w:tabs>
        <w:ind w:left="4320" w:hanging="360"/>
      </w:pPr>
    </w:lvl>
    <w:lvl w:ilvl="6" w:tplc="02CE1C34" w:tentative="1">
      <w:start w:val="1"/>
      <w:numFmt w:val="decimal"/>
      <w:lvlText w:val="%7."/>
      <w:lvlJc w:val="left"/>
      <w:pPr>
        <w:tabs>
          <w:tab w:val="num" w:pos="5040"/>
        </w:tabs>
        <w:ind w:left="5040" w:hanging="360"/>
      </w:pPr>
    </w:lvl>
    <w:lvl w:ilvl="7" w:tplc="427CEE3C" w:tentative="1">
      <w:start w:val="1"/>
      <w:numFmt w:val="decimal"/>
      <w:lvlText w:val="%8."/>
      <w:lvlJc w:val="left"/>
      <w:pPr>
        <w:tabs>
          <w:tab w:val="num" w:pos="5760"/>
        </w:tabs>
        <w:ind w:left="5760" w:hanging="360"/>
      </w:pPr>
    </w:lvl>
    <w:lvl w:ilvl="8" w:tplc="2820A2C4" w:tentative="1">
      <w:start w:val="1"/>
      <w:numFmt w:val="decimal"/>
      <w:lvlText w:val="%9."/>
      <w:lvlJc w:val="left"/>
      <w:pPr>
        <w:tabs>
          <w:tab w:val="num" w:pos="6480"/>
        </w:tabs>
        <w:ind w:left="6480" w:hanging="360"/>
      </w:pPr>
    </w:lvl>
  </w:abstractNum>
  <w:abstractNum w:abstractNumId="20" w15:restartNumberingAfterBreak="0">
    <w:nsid w:val="66063AE6"/>
    <w:multiLevelType w:val="hybridMultilevel"/>
    <w:tmpl w:val="AE78C278"/>
    <w:lvl w:ilvl="0" w:tplc="11008906">
      <w:start w:val="1"/>
      <w:numFmt w:val="bullet"/>
      <w:lvlText w:val="●"/>
      <w:lvlJc w:val="left"/>
      <w:pPr>
        <w:tabs>
          <w:tab w:val="num" w:pos="720"/>
        </w:tabs>
        <w:ind w:left="720" w:hanging="360"/>
      </w:pPr>
      <w:rPr>
        <w:rFonts w:ascii="Times New Roman" w:hAnsi="Times New Roman" w:hint="default"/>
      </w:rPr>
    </w:lvl>
    <w:lvl w:ilvl="1" w:tplc="2698E40C" w:tentative="1">
      <w:start w:val="1"/>
      <w:numFmt w:val="bullet"/>
      <w:lvlText w:val="●"/>
      <w:lvlJc w:val="left"/>
      <w:pPr>
        <w:tabs>
          <w:tab w:val="num" w:pos="1440"/>
        </w:tabs>
        <w:ind w:left="1440" w:hanging="360"/>
      </w:pPr>
      <w:rPr>
        <w:rFonts w:ascii="Times New Roman" w:hAnsi="Times New Roman" w:hint="default"/>
      </w:rPr>
    </w:lvl>
    <w:lvl w:ilvl="2" w:tplc="1B98E1FC" w:tentative="1">
      <w:start w:val="1"/>
      <w:numFmt w:val="bullet"/>
      <w:lvlText w:val="●"/>
      <w:lvlJc w:val="left"/>
      <w:pPr>
        <w:tabs>
          <w:tab w:val="num" w:pos="2160"/>
        </w:tabs>
        <w:ind w:left="2160" w:hanging="360"/>
      </w:pPr>
      <w:rPr>
        <w:rFonts w:ascii="Times New Roman" w:hAnsi="Times New Roman" w:hint="default"/>
      </w:rPr>
    </w:lvl>
    <w:lvl w:ilvl="3" w:tplc="236C5468" w:tentative="1">
      <w:start w:val="1"/>
      <w:numFmt w:val="bullet"/>
      <w:lvlText w:val="●"/>
      <w:lvlJc w:val="left"/>
      <w:pPr>
        <w:tabs>
          <w:tab w:val="num" w:pos="2880"/>
        </w:tabs>
        <w:ind w:left="2880" w:hanging="360"/>
      </w:pPr>
      <w:rPr>
        <w:rFonts w:ascii="Times New Roman" w:hAnsi="Times New Roman" w:hint="default"/>
      </w:rPr>
    </w:lvl>
    <w:lvl w:ilvl="4" w:tplc="85188EDA" w:tentative="1">
      <w:start w:val="1"/>
      <w:numFmt w:val="bullet"/>
      <w:lvlText w:val="●"/>
      <w:lvlJc w:val="left"/>
      <w:pPr>
        <w:tabs>
          <w:tab w:val="num" w:pos="3600"/>
        </w:tabs>
        <w:ind w:left="3600" w:hanging="360"/>
      </w:pPr>
      <w:rPr>
        <w:rFonts w:ascii="Times New Roman" w:hAnsi="Times New Roman" w:hint="default"/>
      </w:rPr>
    </w:lvl>
    <w:lvl w:ilvl="5" w:tplc="E94A6174" w:tentative="1">
      <w:start w:val="1"/>
      <w:numFmt w:val="bullet"/>
      <w:lvlText w:val="●"/>
      <w:lvlJc w:val="left"/>
      <w:pPr>
        <w:tabs>
          <w:tab w:val="num" w:pos="4320"/>
        </w:tabs>
        <w:ind w:left="4320" w:hanging="360"/>
      </w:pPr>
      <w:rPr>
        <w:rFonts w:ascii="Times New Roman" w:hAnsi="Times New Roman" w:hint="default"/>
      </w:rPr>
    </w:lvl>
    <w:lvl w:ilvl="6" w:tplc="20A0F026" w:tentative="1">
      <w:start w:val="1"/>
      <w:numFmt w:val="bullet"/>
      <w:lvlText w:val="●"/>
      <w:lvlJc w:val="left"/>
      <w:pPr>
        <w:tabs>
          <w:tab w:val="num" w:pos="5040"/>
        </w:tabs>
        <w:ind w:left="5040" w:hanging="360"/>
      </w:pPr>
      <w:rPr>
        <w:rFonts w:ascii="Times New Roman" w:hAnsi="Times New Roman" w:hint="default"/>
      </w:rPr>
    </w:lvl>
    <w:lvl w:ilvl="7" w:tplc="79041BBC" w:tentative="1">
      <w:start w:val="1"/>
      <w:numFmt w:val="bullet"/>
      <w:lvlText w:val="●"/>
      <w:lvlJc w:val="left"/>
      <w:pPr>
        <w:tabs>
          <w:tab w:val="num" w:pos="5760"/>
        </w:tabs>
        <w:ind w:left="5760" w:hanging="360"/>
      </w:pPr>
      <w:rPr>
        <w:rFonts w:ascii="Times New Roman" w:hAnsi="Times New Roman" w:hint="default"/>
      </w:rPr>
    </w:lvl>
    <w:lvl w:ilvl="8" w:tplc="6D40970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CAA785C"/>
    <w:multiLevelType w:val="hybridMultilevel"/>
    <w:tmpl w:val="1778B0C6"/>
    <w:lvl w:ilvl="0" w:tplc="8DA8C92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2A72BF"/>
    <w:multiLevelType w:val="hybridMultilevel"/>
    <w:tmpl w:val="BDC6EFF0"/>
    <w:lvl w:ilvl="0" w:tplc="4EF0DA98">
      <w:start w:val="1"/>
      <w:numFmt w:val="bullet"/>
      <w:lvlText w:val="●"/>
      <w:lvlJc w:val="left"/>
      <w:pPr>
        <w:tabs>
          <w:tab w:val="num" w:pos="720"/>
        </w:tabs>
        <w:ind w:left="720" w:hanging="360"/>
      </w:pPr>
      <w:rPr>
        <w:rFonts w:ascii="Times New Roman" w:hAnsi="Times New Roman" w:hint="default"/>
      </w:rPr>
    </w:lvl>
    <w:lvl w:ilvl="1" w:tplc="7696DC3A" w:tentative="1">
      <w:start w:val="1"/>
      <w:numFmt w:val="bullet"/>
      <w:lvlText w:val="●"/>
      <w:lvlJc w:val="left"/>
      <w:pPr>
        <w:tabs>
          <w:tab w:val="num" w:pos="1440"/>
        </w:tabs>
        <w:ind w:left="1440" w:hanging="360"/>
      </w:pPr>
      <w:rPr>
        <w:rFonts w:ascii="Times New Roman" w:hAnsi="Times New Roman" w:hint="default"/>
      </w:rPr>
    </w:lvl>
    <w:lvl w:ilvl="2" w:tplc="1CFC4B00" w:tentative="1">
      <w:start w:val="1"/>
      <w:numFmt w:val="bullet"/>
      <w:lvlText w:val="●"/>
      <w:lvlJc w:val="left"/>
      <w:pPr>
        <w:tabs>
          <w:tab w:val="num" w:pos="2160"/>
        </w:tabs>
        <w:ind w:left="2160" w:hanging="360"/>
      </w:pPr>
      <w:rPr>
        <w:rFonts w:ascii="Times New Roman" w:hAnsi="Times New Roman" w:hint="default"/>
      </w:rPr>
    </w:lvl>
    <w:lvl w:ilvl="3" w:tplc="BD8080B6" w:tentative="1">
      <w:start w:val="1"/>
      <w:numFmt w:val="bullet"/>
      <w:lvlText w:val="●"/>
      <w:lvlJc w:val="left"/>
      <w:pPr>
        <w:tabs>
          <w:tab w:val="num" w:pos="2880"/>
        </w:tabs>
        <w:ind w:left="2880" w:hanging="360"/>
      </w:pPr>
      <w:rPr>
        <w:rFonts w:ascii="Times New Roman" w:hAnsi="Times New Roman" w:hint="default"/>
      </w:rPr>
    </w:lvl>
    <w:lvl w:ilvl="4" w:tplc="63C4C36C" w:tentative="1">
      <w:start w:val="1"/>
      <w:numFmt w:val="bullet"/>
      <w:lvlText w:val="●"/>
      <w:lvlJc w:val="left"/>
      <w:pPr>
        <w:tabs>
          <w:tab w:val="num" w:pos="3600"/>
        </w:tabs>
        <w:ind w:left="3600" w:hanging="360"/>
      </w:pPr>
      <w:rPr>
        <w:rFonts w:ascii="Times New Roman" w:hAnsi="Times New Roman" w:hint="default"/>
      </w:rPr>
    </w:lvl>
    <w:lvl w:ilvl="5" w:tplc="81D67D40" w:tentative="1">
      <w:start w:val="1"/>
      <w:numFmt w:val="bullet"/>
      <w:lvlText w:val="●"/>
      <w:lvlJc w:val="left"/>
      <w:pPr>
        <w:tabs>
          <w:tab w:val="num" w:pos="4320"/>
        </w:tabs>
        <w:ind w:left="4320" w:hanging="360"/>
      </w:pPr>
      <w:rPr>
        <w:rFonts w:ascii="Times New Roman" w:hAnsi="Times New Roman" w:hint="default"/>
      </w:rPr>
    </w:lvl>
    <w:lvl w:ilvl="6" w:tplc="73527716" w:tentative="1">
      <w:start w:val="1"/>
      <w:numFmt w:val="bullet"/>
      <w:lvlText w:val="●"/>
      <w:lvlJc w:val="left"/>
      <w:pPr>
        <w:tabs>
          <w:tab w:val="num" w:pos="5040"/>
        </w:tabs>
        <w:ind w:left="5040" w:hanging="360"/>
      </w:pPr>
      <w:rPr>
        <w:rFonts w:ascii="Times New Roman" w:hAnsi="Times New Roman" w:hint="default"/>
      </w:rPr>
    </w:lvl>
    <w:lvl w:ilvl="7" w:tplc="1BEEC7AC" w:tentative="1">
      <w:start w:val="1"/>
      <w:numFmt w:val="bullet"/>
      <w:lvlText w:val="●"/>
      <w:lvlJc w:val="left"/>
      <w:pPr>
        <w:tabs>
          <w:tab w:val="num" w:pos="5760"/>
        </w:tabs>
        <w:ind w:left="5760" w:hanging="360"/>
      </w:pPr>
      <w:rPr>
        <w:rFonts w:ascii="Times New Roman" w:hAnsi="Times New Roman" w:hint="default"/>
      </w:rPr>
    </w:lvl>
    <w:lvl w:ilvl="8" w:tplc="AE405A2C"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7"/>
  </w:num>
  <w:num w:numId="3">
    <w:abstractNumId w:val="1"/>
  </w:num>
  <w:num w:numId="4">
    <w:abstractNumId w:val="15"/>
  </w:num>
  <w:num w:numId="5">
    <w:abstractNumId w:val="7"/>
  </w:num>
  <w:num w:numId="6">
    <w:abstractNumId w:val="21"/>
  </w:num>
  <w:num w:numId="7">
    <w:abstractNumId w:val="12"/>
  </w:num>
  <w:num w:numId="8">
    <w:abstractNumId w:val="8"/>
  </w:num>
  <w:num w:numId="9">
    <w:abstractNumId w:val="2"/>
  </w:num>
  <w:num w:numId="10">
    <w:abstractNumId w:val="5"/>
  </w:num>
  <w:num w:numId="11">
    <w:abstractNumId w:val="13"/>
  </w:num>
  <w:num w:numId="12">
    <w:abstractNumId w:val="9"/>
  </w:num>
  <w:num w:numId="13">
    <w:abstractNumId w:val="10"/>
  </w:num>
  <w:num w:numId="14">
    <w:abstractNumId w:val="19"/>
  </w:num>
  <w:num w:numId="15">
    <w:abstractNumId w:val="22"/>
  </w:num>
  <w:num w:numId="16">
    <w:abstractNumId w:val="20"/>
  </w:num>
  <w:num w:numId="17">
    <w:abstractNumId w:val="16"/>
  </w:num>
  <w:num w:numId="18">
    <w:abstractNumId w:val="3"/>
  </w:num>
  <w:num w:numId="19">
    <w:abstractNumId w:val="4"/>
  </w:num>
  <w:num w:numId="20">
    <w:abstractNumId w:val="0"/>
  </w:num>
  <w:num w:numId="21">
    <w:abstractNumId w:val="11"/>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804"/>
    <w:rsid w:val="000059CA"/>
    <w:rsid w:val="00015D19"/>
    <w:rsid w:val="00017522"/>
    <w:rsid w:val="000216D8"/>
    <w:rsid w:val="000543ED"/>
    <w:rsid w:val="00063560"/>
    <w:rsid w:val="000871BA"/>
    <w:rsid w:val="00090804"/>
    <w:rsid w:val="000948B2"/>
    <w:rsid w:val="000A5A2B"/>
    <w:rsid w:val="000B6BD7"/>
    <w:rsid w:val="000C363A"/>
    <w:rsid w:val="000E38F2"/>
    <w:rsid w:val="000E7022"/>
    <w:rsid w:val="000F08E9"/>
    <w:rsid w:val="001061E1"/>
    <w:rsid w:val="00146E61"/>
    <w:rsid w:val="00161C67"/>
    <w:rsid w:val="0016394D"/>
    <w:rsid w:val="001675E8"/>
    <w:rsid w:val="001A6CA9"/>
    <w:rsid w:val="001B16D4"/>
    <w:rsid w:val="001B4E5F"/>
    <w:rsid w:val="001B5325"/>
    <w:rsid w:val="001C5CE6"/>
    <w:rsid w:val="001D1EF9"/>
    <w:rsid w:val="00201940"/>
    <w:rsid w:val="00214039"/>
    <w:rsid w:val="00276E1F"/>
    <w:rsid w:val="0027751D"/>
    <w:rsid w:val="00292E9F"/>
    <w:rsid w:val="002C7112"/>
    <w:rsid w:val="003366E4"/>
    <w:rsid w:val="00352012"/>
    <w:rsid w:val="00354DBD"/>
    <w:rsid w:val="003650BA"/>
    <w:rsid w:val="0038793E"/>
    <w:rsid w:val="003B0865"/>
    <w:rsid w:val="003D3417"/>
    <w:rsid w:val="003D5433"/>
    <w:rsid w:val="003E3AF8"/>
    <w:rsid w:val="003E44A3"/>
    <w:rsid w:val="003E69A6"/>
    <w:rsid w:val="003E7446"/>
    <w:rsid w:val="00404919"/>
    <w:rsid w:val="00416894"/>
    <w:rsid w:val="004240A6"/>
    <w:rsid w:val="00456DE8"/>
    <w:rsid w:val="004641F3"/>
    <w:rsid w:val="00465A67"/>
    <w:rsid w:val="00486129"/>
    <w:rsid w:val="004938A7"/>
    <w:rsid w:val="004A3D36"/>
    <w:rsid w:val="004B0832"/>
    <w:rsid w:val="004B2376"/>
    <w:rsid w:val="004B5FCA"/>
    <w:rsid w:val="004B7157"/>
    <w:rsid w:val="004C1307"/>
    <w:rsid w:val="004C4F96"/>
    <w:rsid w:val="004C60FB"/>
    <w:rsid w:val="004C69DD"/>
    <w:rsid w:val="004E079F"/>
    <w:rsid w:val="004F2519"/>
    <w:rsid w:val="005162EC"/>
    <w:rsid w:val="005164CA"/>
    <w:rsid w:val="00530BF5"/>
    <w:rsid w:val="00547043"/>
    <w:rsid w:val="00557624"/>
    <w:rsid w:val="00574558"/>
    <w:rsid w:val="005825AF"/>
    <w:rsid w:val="00595E11"/>
    <w:rsid w:val="0059754D"/>
    <w:rsid w:val="005A2E77"/>
    <w:rsid w:val="005A4082"/>
    <w:rsid w:val="005D0904"/>
    <w:rsid w:val="005D4EE3"/>
    <w:rsid w:val="005D64C2"/>
    <w:rsid w:val="005E69CB"/>
    <w:rsid w:val="005F295D"/>
    <w:rsid w:val="00627095"/>
    <w:rsid w:val="0063479D"/>
    <w:rsid w:val="00645967"/>
    <w:rsid w:val="00656004"/>
    <w:rsid w:val="006742D9"/>
    <w:rsid w:val="00677328"/>
    <w:rsid w:val="00687A40"/>
    <w:rsid w:val="006E6AB8"/>
    <w:rsid w:val="006F5982"/>
    <w:rsid w:val="00706E52"/>
    <w:rsid w:val="0074095B"/>
    <w:rsid w:val="00743605"/>
    <w:rsid w:val="0076721E"/>
    <w:rsid w:val="007954AC"/>
    <w:rsid w:val="007A642C"/>
    <w:rsid w:val="007B014F"/>
    <w:rsid w:val="007C11F9"/>
    <w:rsid w:val="008109CC"/>
    <w:rsid w:val="00873954"/>
    <w:rsid w:val="00882785"/>
    <w:rsid w:val="00893642"/>
    <w:rsid w:val="008B1B99"/>
    <w:rsid w:val="008F07F2"/>
    <w:rsid w:val="008F31BC"/>
    <w:rsid w:val="00926829"/>
    <w:rsid w:val="00933F1C"/>
    <w:rsid w:val="00937FB7"/>
    <w:rsid w:val="00977C22"/>
    <w:rsid w:val="00981794"/>
    <w:rsid w:val="009842CD"/>
    <w:rsid w:val="00997C8E"/>
    <w:rsid w:val="009A2ABD"/>
    <w:rsid w:val="009B64BC"/>
    <w:rsid w:val="009D0B1D"/>
    <w:rsid w:val="009D349E"/>
    <w:rsid w:val="009D3A9A"/>
    <w:rsid w:val="009F27D4"/>
    <w:rsid w:val="00A05BF2"/>
    <w:rsid w:val="00A352B4"/>
    <w:rsid w:val="00A455BF"/>
    <w:rsid w:val="00A62DAC"/>
    <w:rsid w:val="00AD2A36"/>
    <w:rsid w:val="00AE4600"/>
    <w:rsid w:val="00AF240F"/>
    <w:rsid w:val="00B0668E"/>
    <w:rsid w:val="00B11D99"/>
    <w:rsid w:val="00B273C3"/>
    <w:rsid w:val="00B30EAE"/>
    <w:rsid w:val="00B42A97"/>
    <w:rsid w:val="00B5068E"/>
    <w:rsid w:val="00B653E5"/>
    <w:rsid w:val="00B76545"/>
    <w:rsid w:val="00B823EC"/>
    <w:rsid w:val="00B93E19"/>
    <w:rsid w:val="00B979A6"/>
    <w:rsid w:val="00BB2289"/>
    <w:rsid w:val="00BC15F6"/>
    <w:rsid w:val="00BD35CE"/>
    <w:rsid w:val="00BF56F5"/>
    <w:rsid w:val="00C2223D"/>
    <w:rsid w:val="00C66C6B"/>
    <w:rsid w:val="00C74296"/>
    <w:rsid w:val="00C87671"/>
    <w:rsid w:val="00C918BB"/>
    <w:rsid w:val="00CB3A05"/>
    <w:rsid w:val="00CC730E"/>
    <w:rsid w:val="00CF67B2"/>
    <w:rsid w:val="00CF7E82"/>
    <w:rsid w:val="00D27B83"/>
    <w:rsid w:val="00D61A3D"/>
    <w:rsid w:val="00D62111"/>
    <w:rsid w:val="00D71132"/>
    <w:rsid w:val="00DB3A17"/>
    <w:rsid w:val="00DB3C41"/>
    <w:rsid w:val="00DD742C"/>
    <w:rsid w:val="00E24A32"/>
    <w:rsid w:val="00E32496"/>
    <w:rsid w:val="00E34FC2"/>
    <w:rsid w:val="00E91824"/>
    <w:rsid w:val="00EA4FC3"/>
    <w:rsid w:val="00EE6AAC"/>
    <w:rsid w:val="00F04423"/>
    <w:rsid w:val="00F06AA0"/>
    <w:rsid w:val="00F10217"/>
    <w:rsid w:val="00F2791A"/>
    <w:rsid w:val="00F33ADA"/>
    <w:rsid w:val="00F4347A"/>
    <w:rsid w:val="00F44F5D"/>
    <w:rsid w:val="00F462EE"/>
    <w:rsid w:val="00F60B13"/>
    <w:rsid w:val="00F67BFA"/>
    <w:rsid w:val="00F72F26"/>
    <w:rsid w:val="00F825D6"/>
    <w:rsid w:val="00F93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CC7AA"/>
  <w15:docId w15:val="{698D6AFB-4322-4ACF-B709-15244329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0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0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804"/>
    <w:rPr>
      <w:rFonts w:ascii="Tahoma" w:hAnsi="Tahoma" w:cs="Tahoma"/>
      <w:sz w:val="16"/>
      <w:szCs w:val="16"/>
    </w:rPr>
  </w:style>
  <w:style w:type="paragraph" w:styleId="ListParagraph">
    <w:name w:val="List Paragraph"/>
    <w:basedOn w:val="Normal"/>
    <w:uiPriority w:val="34"/>
    <w:qFormat/>
    <w:rsid w:val="00090804"/>
    <w:pPr>
      <w:ind w:left="720"/>
      <w:contextualSpacing/>
    </w:pPr>
  </w:style>
  <w:style w:type="paragraph" w:styleId="Header">
    <w:name w:val="header"/>
    <w:basedOn w:val="Normal"/>
    <w:link w:val="HeaderChar"/>
    <w:uiPriority w:val="99"/>
    <w:unhideWhenUsed/>
    <w:rsid w:val="00547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43"/>
  </w:style>
  <w:style w:type="paragraph" w:styleId="Footer">
    <w:name w:val="footer"/>
    <w:basedOn w:val="Normal"/>
    <w:link w:val="FooterChar"/>
    <w:uiPriority w:val="99"/>
    <w:unhideWhenUsed/>
    <w:rsid w:val="00547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43"/>
  </w:style>
  <w:style w:type="paragraph" w:styleId="NormalWeb">
    <w:name w:val="Normal (Web)"/>
    <w:basedOn w:val="Normal"/>
    <w:uiPriority w:val="99"/>
    <w:semiHidden/>
    <w:unhideWhenUsed/>
    <w:rsid w:val="007B014F"/>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918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182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8664">
      <w:bodyDiv w:val="1"/>
      <w:marLeft w:val="0"/>
      <w:marRight w:val="0"/>
      <w:marTop w:val="0"/>
      <w:marBottom w:val="0"/>
      <w:divBdr>
        <w:top w:val="none" w:sz="0" w:space="0" w:color="auto"/>
        <w:left w:val="none" w:sz="0" w:space="0" w:color="auto"/>
        <w:bottom w:val="none" w:sz="0" w:space="0" w:color="auto"/>
        <w:right w:val="none" w:sz="0" w:space="0" w:color="auto"/>
      </w:divBdr>
    </w:div>
    <w:div w:id="88163776">
      <w:bodyDiv w:val="1"/>
      <w:marLeft w:val="0"/>
      <w:marRight w:val="0"/>
      <w:marTop w:val="0"/>
      <w:marBottom w:val="0"/>
      <w:divBdr>
        <w:top w:val="none" w:sz="0" w:space="0" w:color="auto"/>
        <w:left w:val="none" w:sz="0" w:space="0" w:color="auto"/>
        <w:bottom w:val="none" w:sz="0" w:space="0" w:color="auto"/>
        <w:right w:val="none" w:sz="0" w:space="0" w:color="auto"/>
      </w:divBdr>
    </w:div>
    <w:div w:id="97263357">
      <w:bodyDiv w:val="1"/>
      <w:marLeft w:val="0"/>
      <w:marRight w:val="0"/>
      <w:marTop w:val="0"/>
      <w:marBottom w:val="0"/>
      <w:divBdr>
        <w:top w:val="none" w:sz="0" w:space="0" w:color="auto"/>
        <w:left w:val="none" w:sz="0" w:space="0" w:color="auto"/>
        <w:bottom w:val="none" w:sz="0" w:space="0" w:color="auto"/>
        <w:right w:val="none" w:sz="0" w:space="0" w:color="auto"/>
      </w:divBdr>
    </w:div>
    <w:div w:id="100103124">
      <w:bodyDiv w:val="1"/>
      <w:marLeft w:val="0"/>
      <w:marRight w:val="0"/>
      <w:marTop w:val="0"/>
      <w:marBottom w:val="0"/>
      <w:divBdr>
        <w:top w:val="none" w:sz="0" w:space="0" w:color="auto"/>
        <w:left w:val="none" w:sz="0" w:space="0" w:color="auto"/>
        <w:bottom w:val="none" w:sz="0" w:space="0" w:color="auto"/>
        <w:right w:val="none" w:sz="0" w:space="0" w:color="auto"/>
      </w:divBdr>
    </w:div>
    <w:div w:id="136076273">
      <w:bodyDiv w:val="1"/>
      <w:marLeft w:val="0"/>
      <w:marRight w:val="0"/>
      <w:marTop w:val="0"/>
      <w:marBottom w:val="0"/>
      <w:divBdr>
        <w:top w:val="none" w:sz="0" w:space="0" w:color="auto"/>
        <w:left w:val="none" w:sz="0" w:space="0" w:color="auto"/>
        <w:bottom w:val="none" w:sz="0" w:space="0" w:color="auto"/>
        <w:right w:val="none" w:sz="0" w:space="0" w:color="auto"/>
      </w:divBdr>
    </w:div>
    <w:div w:id="212469385">
      <w:bodyDiv w:val="1"/>
      <w:marLeft w:val="0"/>
      <w:marRight w:val="0"/>
      <w:marTop w:val="0"/>
      <w:marBottom w:val="0"/>
      <w:divBdr>
        <w:top w:val="none" w:sz="0" w:space="0" w:color="auto"/>
        <w:left w:val="none" w:sz="0" w:space="0" w:color="auto"/>
        <w:bottom w:val="none" w:sz="0" w:space="0" w:color="auto"/>
        <w:right w:val="none" w:sz="0" w:space="0" w:color="auto"/>
      </w:divBdr>
    </w:div>
    <w:div w:id="232281096">
      <w:bodyDiv w:val="1"/>
      <w:marLeft w:val="0"/>
      <w:marRight w:val="0"/>
      <w:marTop w:val="0"/>
      <w:marBottom w:val="0"/>
      <w:divBdr>
        <w:top w:val="none" w:sz="0" w:space="0" w:color="auto"/>
        <w:left w:val="none" w:sz="0" w:space="0" w:color="auto"/>
        <w:bottom w:val="none" w:sz="0" w:space="0" w:color="auto"/>
        <w:right w:val="none" w:sz="0" w:space="0" w:color="auto"/>
      </w:divBdr>
    </w:div>
    <w:div w:id="248198366">
      <w:bodyDiv w:val="1"/>
      <w:marLeft w:val="0"/>
      <w:marRight w:val="0"/>
      <w:marTop w:val="0"/>
      <w:marBottom w:val="0"/>
      <w:divBdr>
        <w:top w:val="none" w:sz="0" w:space="0" w:color="auto"/>
        <w:left w:val="none" w:sz="0" w:space="0" w:color="auto"/>
        <w:bottom w:val="none" w:sz="0" w:space="0" w:color="auto"/>
        <w:right w:val="none" w:sz="0" w:space="0" w:color="auto"/>
      </w:divBdr>
    </w:div>
    <w:div w:id="392968138">
      <w:bodyDiv w:val="1"/>
      <w:marLeft w:val="0"/>
      <w:marRight w:val="0"/>
      <w:marTop w:val="0"/>
      <w:marBottom w:val="0"/>
      <w:divBdr>
        <w:top w:val="none" w:sz="0" w:space="0" w:color="auto"/>
        <w:left w:val="none" w:sz="0" w:space="0" w:color="auto"/>
        <w:bottom w:val="none" w:sz="0" w:space="0" w:color="auto"/>
        <w:right w:val="none" w:sz="0" w:space="0" w:color="auto"/>
      </w:divBdr>
      <w:divsChild>
        <w:div w:id="470903846">
          <w:marLeft w:val="547"/>
          <w:marRight w:val="0"/>
          <w:marTop w:val="0"/>
          <w:marBottom w:val="0"/>
          <w:divBdr>
            <w:top w:val="none" w:sz="0" w:space="0" w:color="auto"/>
            <w:left w:val="none" w:sz="0" w:space="0" w:color="auto"/>
            <w:bottom w:val="none" w:sz="0" w:space="0" w:color="auto"/>
            <w:right w:val="none" w:sz="0" w:space="0" w:color="auto"/>
          </w:divBdr>
        </w:div>
      </w:divsChild>
    </w:div>
    <w:div w:id="430013754">
      <w:bodyDiv w:val="1"/>
      <w:marLeft w:val="0"/>
      <w:marRight w:val="0"/>
      <w:marTop w:val="0"/>
      <w:marBottom w:val="0"/>
      <w:divBdr>
        <w:top w:val="none" w:sz="0" w:space="0" w:color="auto"/>
        <w:left w:val="none" w:sz="0" w:space="0" w:color="auto"/>
        <w:bottom w:val="none" w:sz="0" w:space="0" w:color="auto"/>
        <w:right w:val="none" w:sz="0" w:space="0" w:color="auto"/>
      </w:divBdr>
    </w:div>
    <w:div w:id="488865743">
      <w:bodyDiv w:val="1"/>
      <w:marLeft w:val="0"/>
      <w:marRight w:val="0"/>
      <w:marTop w:val="0"/>
      <w:marBottom w:val="0"/>
      <w:divBdr>
        <w:top w:val="none" w:sz="0" w:space="0" w:color="auto"/>
        <w:left w:val="none" w:sz="0" w:space="0" w:color="auto"/>
        <w:bottom w:val="none" w:sz="0" w:space="0" w:color="auto"/>
        <w:right w:val="none" w:sz="0" w:space="0" w:color="auto"/>
      </w:divBdr>
    </w:div>
    <w:div w:id="534856644">
      <w:bodyDiv w:val="1"/>
      <w:marLeft w:val="0"/>
      <w:marRight w:val="0"/>
      <w:marTop w:val="0"/>
      <w:marBottom w:val="0"/>
      <w:divBdr>
        <w:top w:val="none" w:sz="0" w:space="0" w:color="auto"/>
        <w:left w:val="none" w:sz="0" w:space="0" w:color="auto"/>
        <w:bottom w:val="none" w:sz="0" w:space="0" w:color="auto"/>
        <w:right w:val="none" w:sz="0" w:space="0" w:color="auto"/>
      </w:divBdr>
    </w:div>
    <w:div w:id="535195245">
      <w:bodyDiv w:val="1"/>
      <w:marLeft w:val="0"/>
      <w:marRight w:val="0"/>
      <w:marTop w:val="0"/>
      <w:marBottom w:val="0"/>
      <w:divBdr>
        <w:top w:val="none" w:sz="0" w:space="0" w:color="auto"/>
        <w:left w:val="none" w:sz="0" w:space="0" w:color="auto"/>
        <w:bottom w:val="none" w:sz="0" w:space="0" w:color="auto"/>
        <w:right w:val="none" w:sz="0" w:space="0" w:color="auto"/>
      </w:divBdr>
    </w:div>
    <w:div w:id="586426700">
      <w:bodyDiv w:val="1"/>
      <w:marLeft w:val="0"/>
      <w:marRight w:val="0"/>
      <w:marTop w:val="0"/>
      <w:marBottom w:val="0"/>
      <w:divBdr>
        <w:top w:val="none" w:sz="0" w:space="0" w:color="auto"/>
        <w:left w:val="none" w:sz="0" w:space="0" w:color="auto"/>
        <w:bottom w:val="none" w:sz="0" w:space="0" w:color="auto"/>
        <w:right w:val="none" w:sz="0" w:space="0" w:color="auto"/>
      </w:divBdr>
    </w:div>
    <w:div w:id="587543211">
      <w:bodyDiv w:val="1"/>
      <w:marLeft w:val="0"/>
      <w:marRight w:val="0"/>
      <w:marTop w:val="0"/>
      <w:marBottom w:val="0"/>
      <w:divBdr>
        <w:top w:val="none" w:sz="0" w:space="0" w:color="auto"/>
        <w:left w:val="none" w:sz="0" w:space="0" w:color="auto"/>
        <w:bottom w:val="none" w:sz="0" w:space="0" w:color="auto"/>
        <w:right w:val="none" w:sz="0" w:space="0" w:color="auto"/>
      </w:divBdr>
    </w:div>
    <w:div w:id="598174770">
      <w:bodyDiv w:val="1"/>
      <w:marLeft w:val="0"/>
      <w:marRight w:val="0"/>
      <w:marTop w:val="0"/>
      <w:marBottom w:val="0"/>
      <w:divBdr>
        <w:top w:val="none" w:sz="0" w:space="0" w:color="auto"/>
        <w:left w:val="none" w:sz="0" w:space="0" w:color="auto"/>
        <w:bottom w:val="none" w:sz="0" w:space="0" w:color="auto"/>
        <w:right w:val="none" w:sz="0" w:space="0" w:color="auto"/>
      </w:divBdr>
    </w:div>
    <w:div w:id="618493822">
      <w:bodyDiv w:val="1"/>
      <w:marLeft w:val="0"/>
      <w:marRight w:val="0"/>
      <w:marTop w:val="0"/>
      <w:marBottom w:val="0"/>
      <w:divBdr>
        <w:top w:val="none" w:sz="0" w:space="0" w:color="auto"/>
        <w:left w:val="none" w:sz="0" w:space="0" w:color="auto"/>
        <w:bottom w:val="none" w:sz="0" w:space="0" w:color="auto"/>
        <w:right w:val="none" w:sz="0" w:space="0" w:color="auto"/>
      </w:divBdr>
    </w:div>
    <w:div w:id="672297266">
      <w:bodyDiv w:val="1"/>
      <w:marLeft w:val="0"/>
      <w:marRight w:val="0"/>
      <w:marTop w:val="0"/>
      <w:marBottom w:val="0"/>
      <w:divBdr>
        <w:top w:val="none" w:sz="0" w:space="0" w:color="auto"/>
        <w:left w:val="none" w:sz="0" w:space="0" w:color="auto"/>
        <w:bottom w:val="none" w:sz="0" w:space="0" w:color="auto"/>
        <w:right w:val="none" w:sz="0" w:space="0" w:color="auto"/>
      </w:divBdr>
    </w:div>
    <w:div w:id="707143812">
      <w:bodyDiv w:val="1"/>
      <w:marLeft w:val="0"/>
      <w:marRight w:val="0"/>
      <w:marTop w:val="0"/>
      <w:marBottom w:val="0"/>
      <w:divBdr>
        <w:top w:val="none" w:sz="0" w:space="0" w:color="auto"/>
        <w:left w:val="none" w:sz="0" w:space="0" w:color="auto"/>
        <w:bottom w:val="none" w:sz="0" w:space="0" w:color="auto"/>
        <w:right w:val="none" w:sz="0" w:space="0" w:color="auto"/>
      </w:divBdr>
    </w:div>
    <w:div w:id="715743350">
      <w:bodyDiv w:val="1"/>
      <w:marLeft w:val="0"/>
      <w:marRight w:val="0"/>
      <w:marTop w:val="0"/>
      <w:marBottom w:val="0"/>
      <w:divBdr>
        <w:top w:val="none" w:sz="0" w:space="0" w:color="auto"/>
        <w:left w:val="none" w:sz="0" w:space="0" w:color="auto"/>
        <w:bottom w:val="none" w:sz="0" w:space="0" w:color="auto"/>
        <w:right w:val="none" w:sz="0" w:space="0" w:color="auto"/>
      </w:divBdr>
    </w:div>
    <w:div w:id="719325696">
      <w:bodyDiv w:val="1"/>
      <w:marLeft w:val="0"/>
      <w:marRight w:val="0"/>
      <w:marTop w:val="0"/>
      <w:marBottom w:val="0"/>
      <w:divBdr>
        <w:top w:val="none" w:sz="0" w:space="0" w:color="auto"/>
        <w:left w:val="none" w:sz="0" w:space="0" w:color="auto"/>
        <w:bottom w:val="none" w:sz="0" w:space="0" w:color="auto"/>
        <w:right w:val="none" w:sz="0" w:space="0" w:color="auto"/>
      </w:divBdr>
    </w:div>
    <w:div w:id="784155893">
      <w:bodyDiv w:val="1"/>
      <w:marLeft w:val="0"/>
      <w:marRight w:val="0"/>
      <w:marTop w:val="0"/>
      <w:marBottom w:val="0"/>
      <w:divBdr>
        <w:top w:val="none" w:sz="0" w:space="0" w:color="auto"/>
        <w:left w:val="none" w:sz="0" w:space="0" w:color="auto"/>
        <w:bottom w:val="none" w:sz="0" w:space="0" w:color="auto"/>
        <w:right w:val="none" w:sz="0" w:space="0" w:color="auto"/>
      </w:divBdr>
    </w:div>
    <w:div w:id="801532853">
      <w:bodyDiv w:val="1"/>
      <w:marLeft w:val="0"/>
      <w:marRight w:val="0"/>
      <w:marTop w:val="0"/>
      <w:marBottom w:val="0"/>
      <w:divBdr>
        <w:top w:val="none" w:sz="0" w:space="0" w:color="auto"/>
        <w:left w:val="none" w:sz="0" w:space="0" w:color="auto"/>
        <w:bottom w:val="none" w:sz="0" w:space="0" w:color="auto"/>
        <w:right w:val="none" w:sz="0" w:space="0" w:color="auto"/>
      </w:divBdr>
    </w:div>
    <w:div w:id="809903323">
      <w:bodyDiv w:val="1"/>
      <w:marLeft w:val="0"/>
      <w:marRight w:val="0"/>
      <w:marTop w:val="0"/>
      <w:marBottom w:val="0"/>
      <w:divBdr>
        <w:top w:val="none" w:sz="0" w:space="0" w:color="auto"/>
        <w:left w:val="none" w:sz="0" w:space="0" w:color="auto"/>
        <w:bottom w:val="none" w:sz="0" w:space="0" w:color="auto"/>
        <w:right w:val="none" w:sz="0" w:space="0" w:color="auto"/>
      </w:divBdr>
    </w:div>
    <w:div w:id="830875009">
      <w:bodyDiv w:val="1"/>
      <w:marLeft w:val="0"/>
      <w:marRight w:val="0"/>
      <w:marTop w:val="0"/>
      <w:marBottom w:val="0"/>
      <w:divBdr>
        <w:top w:val="none" w:sz="0" w:space="0" w:color="auto"/>
        <w:left w:val="none" w:sz="0" w:space="0" w:color="auto"/>
        <w:bottom w:val="none" w:sz="0" w:space="0" w:color="auto"/>
        <w:right w:val="none" w:sz="0" w:space="0" w:color="auto"/>
      </w:divBdr>
    </w:div>
    <w:div w:id="877470859">
      <w:bodyDiv w:val="1"/>
      <w:marLeft w:val="0"/>
      <w:marRight w:val="0"/>
      <w:marTop w:val="0"/>
      <w:marBottom w:val="0"/>
      <w:divBdr>
        <w:top w:val="none" w:sz="0" w:space="0" w:color="auto"/>
        <w:left w:val="none" w:sz="0" w:space="0" w:color="auto"/>
        <w:bottom w:val="none" w:sz="0" w:space="0" w:color="auto"/>
        <w:right w:val="none" w:sz="0" w:space="0" w:color="auto"/>
      </w:divBdr>
    </w:div>
    <w:div w:id="887574357">
      <w:bodyDiv w:val="1"/>
      <w:marLeft w:val="0"/>
      <w:marRight w:val="0"/>
      <w:marTop w:val="0"/>
      <w:marBottom w:val="0"/>
      <w:divBdr>
        <w:top w:val="none" w:sz="0" w:space="0" w:color="auto"/>
        <w:left w:val="none" w:sz="0" w:space="0" w:color="auto"/>
        <w:bottom w:val="none" w:sz="0" w:space="0" w:color="auto"/>
        <w:right w:val="none" w:sz="0" w:space="0" w:color="auto"/>
      </w:divBdr>
    </w:div>
    <w:div w:id="895626054">
      <w:bodyDiv w:val="1"/>
      <w:marLeft w:val="0"/>
      <w:marRight w:val="0"/>
      <w:marTop w:val="0"/>
      <w:marBottom w:val="0"/>
      <w:divBdr>
        <w:top w:val="none" w:sz="0" w:space="0" w:color="auto"/>
        <w:left w:val="none" w:sz="0" w:space="0" w:color="auto"/>
        <w:bottom w:val="none" w:sz="0" w:space="0" w:color="auto"/>
        <w:right w:val="none" w:sz="0" w:space="0" w:color="auto"/>
      </w:divBdr>
      <w:divsChild>
        <w:div w:id="504326551">
          <w:marLeft w:val="360"/>
          <w:marRight w:val="0"/>
          <w:marTop w:val="0"/>
          <w:marBottom w:val="0"/>
          <w:divBdr>
            <w:top w:val="none" w:sz="0" w:space="0" w:color="auto"/>
            <w:left w:val="none" w:sz="0" w:space="0" w:color="auto"/>
            <w:bottom w:val="none" w:sz="0" w:space="0" w:color="auto"/>
            <w:right w:val="none" w:sz="0" w:space="0" w:color="auto"/>
          </w:divBdr>
        </w:div>
        <w:div w:id="1922059514">
          <w:marLeft w:val="360"/>
          <w:marRight w:val="0"/>
          <w:marTop w:val="0"/>
          <w:marBottom w:val="0"/>
          <w:divBdr>
            <w:top w:val="none" w:sz="0" w:space="0" w:color="auto"/>
            <w:left w:val="none" w:sz="0" w:space="0" w:color="auto"/>
            <w:bottom w:val="none" w:sz="0" w:space="0" w:color="auto"/>
            <w:right w:val="none" w:sz="0" w:space="0" w:color="auto"/>
          </w:divBdr>
        </w:div>
      </w:divsChild>
    </w:div>
    <w:div w:id="905139972">
      <w:bodyDiv w:val="1"/>
      <w:marLeft w:val="0"/>
      <w:marRight w:val="0"/>
      <w:marTop w:val="0"/>
      <w:marBottom w:val="0"/>
      <w:divBdr>
        <w:top w:val="none" w:sz="0" w:space="0" w:color="auto"/>
        <w:left w:val="none" w:sz="0" w:space="0" w:color="auto"/>
        <w:bottom w:val="none" w:sz="0" w:space="0" w:color="auto"/>
        <w:right w:val="none" w:sz="0" w:space="0" w:color="auto"/>
      </w:divBdr>
    </w:div>
    <w:div w:id="944773087">
      <w:bodyDiv w:val="1"/>
      <w:marLeft w:val="0"/>
      <w:marRight w:val="0"/>
      <w:marTop w:val="0"/>
      <w:marBottom w:val="0"/>
      <w:divBdr>
        <w:top w:val="none" w:sz="0" w:space="0" w:color="auto"/>
        <w:left w:val="none" w:sz="0" w:space="0" w:color="auto"/>
        <w:bottom w:val="none" w:sz="0" w:space="0" w:color="auto"/>
        <w:right w:val="none" w:sz="0" w:space="0" w:color="auto"/>
      </w:divBdr>
    </w:div>
    <w:div w:id="962268556">
      <w:bodyDiv w:val="1"/>
      <w:marLeft w:val="0"/>
      <w:marRight w:val="0"/>
      <w:marTop w:val="0"/>
      <w:marBottom w:val="0"/>
      <w:divBdr>
        <w:top w:val="none" w:sz="0" w:space="0" w:color="auto"/>
        <w:left w:val="none" w:sz="0" w:space="0" w:color="auto"/>
        <w:bottom w:val="none" w:sz="0" w:space="0" w:color="auto"/>
        <w:right w:val="none" w:sz="0" w:space="0" w:color="auto"/>
      </w:divBdr>
    </w:div>
    <w:div w:id="968247145">
      <w:bodyDiv w:val="1"/>
      <w:marLeft w:val="0"/>
      <w:marRight w:val="0"/>
      <w:marTop w:val="0"/>
      <w:marBottom w:val="0"/>
      <w:divBdr>
        <w:top w:val="none" w:sz="0" w:space="0" w:color="auto"/>
        <w:left w:val="none" w:sz="0" w:space="0" w:color="auto"/>
        <w:bottom w:val="none" w:sz="0" w:space="0" w:color="auto"/>
        <w:right w:val="none" w:sz="0" w:space="0" w:color="auto"/>
      </w:divBdr>
    </w:div>
    <w:div w:id="994913540">
      <w:bodyDiv w:val="1"/>
      <w:marLeft w:val="0"/>
      <w:marRight w:val="0"/>
      <w:marTop w:val="0"/>
      <w:marBottom w:val="0"/>
      <w:divBdr>
        <w:top w:val="none" w:sz="0" w:space="0" w:color="auto"/>
        <w:left w:val="none" w:sz="0" w:space="0" w:color="auto"/>
        <w:bottom w:val="none" w:sz="0" w:space="0" w:color="auto"/>
        <w:right w:val="none" w:sz="0" w:space="0" w:color="auto"/>
      </w:divBdr>
    </w:div>
    <w:div w:id="1011376390">
      <w:bodyDiv w:val="1"/>
      <w:marLeft w:val="0"/>
      <w:marRight w:val="0"/>
      <w:marTop w:val="0"/>
      <w:marBottom w:val="0"/>
      <w:divBdr>
        <w:top w:val="none" w:sz="0" w:space="0" w:color="auto"/>
        <w:left w:val="none" w:sz="0" w:space="0" w:color="auto"/>
        <w:bottom w:val="none" w:sz="0" w:space="0" w:color="auto"/>
        <w:right w:val="none" w:sz="0" w:space="0" w:color="auto"/>
      </w:divBdr>
    </w:div>
    <w:div w:id="1031763963">
      <w:bodyDiv w:val="1"/>
      <w:marLeft w:val="0"/>
      <w:marRight w:val="0"/>
      <w:marTop w:val="0"/>
      <w:marBottom w:val="0"/>
      <w:divBdr>
        <w:top w:val="none" w:sz="0" w:space="0" w:color="auto"/>
        <w:left w:val="none" w:sz="0" w:space="0" w:color="auto"/>
        <w:bottom w:val="none" w:sz="0" w:space="0" w:color="auto"/>
        <w:right w:val="none" w:sz="0" w:space="0" w:color="auto"/>
      </w:divBdr>
    </w:div>
    <w:div w:id="1182553373">
      <w:bodyDiv w:val="1"/>
      <w:marLeft w:val="0"/>
      <w:marRight w:val="0"/>
      <w:marTop w:val="0"/>
      <w:marBottom w:val="0"/>
      <w:divBdr>
        <w:top w:val="none" w:sz="0" w:space="0" w:color="auto"/>
        <w:left w:val="none" w:sz="0" w:space="0" w:color="auto"/>
        <w:bottom w:val="none" w:sz="0" w:space="0" w:color="auto"/>
        <w:right w:val="none" w:sz="0" w:space="0" w:color="auto"/>
      </w:divBdr>
    </w:div>
    <w:div w:id="1184396193">
      <w:bodyDiv w:val="1"/>
      <w:marLeft w:val="0"/>
      <w:marRight w:val="0"/>
      <w:marTop w:val="0"/>
      <w:marBottom w:val="0"/>
      <w:divBdr>
        <w:top w:val="none" w:sz="0" w:space="0" w:color="auto"/>
        <w:left w:val="none" w:sz="0" w:space="0" w:color="auto"/>
        <w:bottom w:val="none" w:sz="0" w:space="0" w:color="auto"/>
        <w:right w:val="none" w:sz="0" w:space="0" w:color="auto"/>
      </w:divBdr>
    </w:div>
    <w:div w:id="1206674445">
      <w:bodyDiv w:val="1"/>
      <w:marLeft w:val="0"/>
      <w:marRight w:val="0"/>
      <w:marTop w:val="0"/>
      <w:marBottom w:val="0"/>
      <w:divBdr>
        <w:top w:val="none" w:sz="0" w:space="0" w:color="auto"/>
        <w:left w:val="none" w:sz="0" w:space="0" w:color="auto"/>
        <w:bottom w:val="none" w:sz="0" w:space="0" w:color="auto"/>
        <w:right w:val="none" w:sz="0" w:space="0" w:color="auto"/>
      </w:divBdr>
    </w:div>
    <w:div w:id="1237474816">
      <w:bodyDiv w:val="1"/>
      <w:marLeft w:val="0"/>
      <w:marRight w:val="0"/>
      <w:marTop w:val="0"/>
      <w:marBottom w:val="0"/>
      <w:divBdr>
        <w:top w:val="none" w:sz="0" w:space="0" w:color="auto"/>
        <w:left w:val="none" w:sz="0" w:space="0" w:color="auto"/>
        <w:bottom w:val="none" w:sz="0" w:space="0" w:color="auto"/>
        <w:right w:val="none" w:sz="0" w:space="0" w:color="auto"/>
      </w:divBdr>
    </w:div>
    <w:div w:id="1255820394">
      <w:bodyDiv w:val="1"/>
      <w:marLeft w:val="0"/>
      <w:marRight w:val="0"/>
      <w:marTop w:val="0"/>
      <w:marBottom w:val="0"/>
      <w:divBdr>
        <w:top w:val="none" w:sz="0" w:space="0" w:color="auto"/>
        <w:left w:val="none" w:sz="0" w:space="0" w:color="auto"/>
        <w:bottom w:val="none" w:sz="0" w:space="0" w:color="auto"/>
        <w:right w:val="none" w:sz="0" w:space="0" w:color="auto"/>
      </w:divBdr>
    </w:div>
    <w:div w:id="1333755062">
      <w:bodyDiv w:val="1"/>
      <w:marLeft w:val="0"/>
      <w:marRight w:val="0"/>
      <w:marTop w:val="0"/>
      <w:marBottom w:val="0"/>
      <w:divBdr>
        <w:top w:val="none" w:sz="0" w:space="0" w:color="auto"/>
        <w:left w:val="none" w:sz="0" w:space="0" w:color="auto"/>
        <w:bottom w:val="none" w:sz="0" w:space="0" w:color="auto"/>
        <w:right w:val="none" w:sz="0" w:space="0" w:color="auto"/>
      </w:divBdr>
    </w:div>
    <w:div w:id="1393969303">
      <w:bodyDiv w:val="1"/>
      <w:marLeft w:val="0"/>
      <w:marRight w:val="0"/>
      <w:marTop w:val="0"/>
      <w:marBottom w:val="0"/>
      <w:divBdr>
        <w:top w:val="none" w:sz="0" w:space="0" w:color="auto"/>
        <w:left w:val="none" w:sz="0" w:space="0" w:color="auto"/>
        <w:bottom w:val="none" w:sz="0" w:space="0" w:color="auto"/>
        <w:right w:val="none" w:sz="0" w:space="0" w:color="auto"/>
      </w:divBdr>
    </w:div>
    <w:div w:id="1399479357">
      <w:bodyDiv w:val="1"/>
      <w:marLeft w:val="0"/>
      <w:marRight w:val="0"/>
      <w:marTop w:val="0"/>
      <w:marBottom w:val="0"/>
      <w:divBdr>
        <w:top w:val="none" w:sz="0" w:space="0" w:color="auto"/>
        <w:left w:val="none" w:sz="0" w:space="0" w:color="auto"/>
        <w:bottom w:val="none" w:sz="0" w:space="0" w:color="auto"/>
        <w:right w:val="none" w:sz="0" w:space="0" w:color="auto"/>
      </w:divBdr>
    </w:div>
    <w:div w:id="1415400573">
      <w:bodyDiv w:val="1"/>
      <w:marLeft w:val="0"/>
      <w:marRight w:val="0"/>
      <w:marTop w:val="0"/>
      <w:marBottom w:val="0"/>
      <w:divBdr>
        <w:top w:val="none" w:sz="0" w:space="0" w:color="auto"/>
        <w:left w:val="none" w:sz="0" w:space="0" w:color="auto"/>
        <w:bottom w:val="none" w:sz="0" w:space="0" w:color="auto"/>
        <w:right w:val="none" w:sz="0" w:space="0" w:color="auto"/>
      </w:divBdr>
    </w:div>
    <w:div w:id="1440367272">
      <w:bodyDiv w:val="1"/>
      <w:marLeft w:val="0"/>
      <w:marRight w:val="0"/>
      <w:marTop w:val="0"/>
      <w:marBottom w:val="0"/>
      <w:divBdr>
        <w:top w:val="none" w:sz="0" w:space="0" w:color="auto"/>
        <w:left w:val="none" w:sz="0" w:space="0" w:color="auto"/>
        <w:bottom w:val="none" w:sz="0" w:space="0" w:color="auto"/>
        <w:right w:val="none" w:sz="0" w:space="0" w:color="auto"/>
      </w:divBdr>
    </w:div>
    <w:div w:id="1454983517">
      <w:bodyDiv w:val="1"/>
      <w:marLeft w:val="0"/>
      <w:marRight w:val="0"/>
      <w:marTop w:val="0"/>
      <w:marBottom w:val="0"/>
      <w:divBdr>
        <w:top w:val="none" w:sz="0" w:space="0" w:color="auto"/>
        <w:left w:val="none" w:sz="0" w:space="0" w:color="auto"/>
        <w:bottom w:val="none" w:sz="0" w:space="0" w:color="auto"/>
        <w:right w:val="none" w:sz="0" w:space="0" w:color="auto"/>
      </w:divBdr>
    </w:div>
    <w:div w:id="1485046960">
      <w:bodyDiv w:val="1"/>
      <w:marLeft w:val="0"/>
      <w:marRight w:val="0"/>
      <w:marTop w:val="0"/>
      <w:marBottom w:val="0"/>
      <w:divBdr>
        <w:top w:val="none" w:sz="0" w:space="0" w:color="auto"/>
        <w:left w:val="none" w:sz="0" w:space="0" w:color="auto"/>
        <w:bottom w:val="none" w:sz="0" w:space="0" w:color="auto"/>
        <w:right w:val="none" w:sz="0" w:space="0" w:color="auto"/>
      </w:divBdr>
    </w:div>
    <w:div w:id="1533686044">
      <w:bodyDiv w:val="1"/>
      <w:marLeft w:val="0"/>
      <w:marRight w:val="0"/>
      <w:marTop w:val="0"/>
      <w:marBottom w:val="0"/>
      <w:divBdr>
        <w:top w:val="none" w:sz="0" w:space="0" w:color="auto"/>
        <w:left w:val="none" w:sz="0" w:space="0" w:color="auto"/>
        <w:bottom w:val="none" w:sz="0" w:space="0" w:color="auto"/>
        <w:right w:val="none" w:sz="0" w:space="0" w:color="auto"/>
      </w:divBdr>
    </w:div>
    <w:div w:id="1567258558">
      <w:bodyDiv w:val="1"/>
      <w:marLeft w:val="0"/>
      <w:marRight w:val="0"/>
      <w:marTop w:val="0"/>
      <w:marBottom w:val="0"/>
      <w:divBdr>
        <w:top w:val="none" w:sz="0" w:space="0" w:color="auto"/>
        <w:left w:val="none" w:sz="0" w:space="0" w:color="auto"/>
        <w:bottom w:val="none" w:sz="0" w:space="0" w:color="auto"/>
        <w:right w:val="none" w:sz="0" w:space="0" w:color="auto"/>
      </w:divBdr>
    </w:div>
    <w:div w:id="1621643219">
      <w:bodyDiv w:val="1"/>
      <w:marLeft w:val="0"/>
      <w:marRight w:val="0"/>
      <w:marTop w:val="0"/>
      <w:marBottom w:val="0"/>
      <w:divBdr>
        <w:top w:val="none" w:sz="0" w:space="0" w:color="auto"/>
        <w:left w:val="none" w:sz="0" w:space="0" w:color="auto"/>
        <w:bottom w:val="none" w:sz="0" w:space="0" w:color="auto"/>
        <w:right w:val="none" w:sz="0" w:space="0" w:color="auto"/>
      </w:divBdr>
    </w:div>
    <w:div w:id="1642925084">
      <w:bodyDiv w:val="1"/>
      <w:marLeft w:val="0"/>
      <w:marRight w:val="0"/>
      <w:marTop w:val="0"/>
      <w:marBottom w:val="0"/>
      <w:divBdr>
        <w:top w:val="none" w:sz="0" w:space="0" w:color="auto"/>
        <w:left w:val="none" w:sz="0" w:space="0" w:color="auto"/>
        <w:bottom w:val="none" w:sz="0" w:space="0" w:color="auto"/>
        <w:right w:val="none" w:sz="0" w:space="0" w:color="auto"/>
      </w:divBdr>
    </w:div>
    <w:div w:id="1675835569">
      <w:bodyDiv w:val="1"/>
      <w:marLeft w:val="0"/>
      <w:marRight w:val="0"/>
      <w:marTop w:val="0"/>
      <w:marBottom w:val="0"/>
      <w:divBdr>
        <w:top w:val="none" w:sz="0" w:space="0" w:color="auto"/>
        <w:left w:val="none" w:sz="0" w:space="0" w:color="auto"/>
        <w:bottom w:val="none" w:sz="0" w:space="0" w:color="auto"/>
        <w:right w:val="none" w:sz="0" w:space="0" w:color="auto"/>
      </w:divBdr>
      <w:divsChild>
        <w:div w:id="692848286">
          <w:marLeft w:val="274"/>
          <w:marRight w:val="0"/>
          <w:marTop w:val="0"/>
          <w:marBottom w:val="0"/>
          <w:divBdr>
            <w:top w:val="none" w:sz="0" w:space="0" w:color="auto"/>
            <w:left w:val="none" w:sz="0" w:space="0" w:color="auto"/>
            <w:bottom w:val="none" w:sz="0" w:space="0" w:color="auto"/>
            <w:right w:val="none" w:sz="0" w:space="0" w:color="auto"/>
          </w:divBdr>
        </w:div>
      </w:divsChild>
    </w:div>
    <w:div w:id="1723288896">
      <w:bodyDiv w:val="1"/>
      <w:marLeft w:val="0"/>
      <w:marRight w:val="0"/>
      <w:marTop w:val="0"/>
      <w:marBottom w:val="0"/>
      <w:divBdr>
        <w:top w:val="none" w:sz="0" w:space="0" w:color="auto"/>
        <w:left w:val="none" w:sz="0" w:space="0" w:color="auto"/>
        <w:bottom w:val="none" w:sz="0" w:space="0" w:color="auto"/>
        <w:right w:val="none" w:sz="0" w:space="0" w:color="auto"/>
      </w:divBdr>
    </w:div>
    <w:div w:id="1828403690">
      <w:bodyDiv w:val="1"/>
      <w:marLeft w:val="0"/>
      <w:marRight w:val="0"/>
      <w:marTop w:val="0"/>
      <w:marBottom w:val="0"/>
      <w:divBdr>
        <w:top w:val="none" w:sz="0" w:space="0" w:color="auto"/>
        <w:left w:val="none" w:sz="0" w:space="0" w:color="auto"/>
        <w:bottom w:val="none" w:sz="0" w:space="0" w:color="auto"/>
        <w:right w:val="none" w:sz="0" w:space="0" w:color="auto"/>
      </w:divBdr>
      <w:divsChild>
        <w:div w:id="918367368">
          <w:marLeft w:val="274"/>
          <w:marRight w:val="0"/>
          <w:marTop w:val="0"/>
          <w:marBottom w:val="320"/>
          <w:divBdr>
            <w:top w:val="none" w:sz="0" w:space="0" w:color="auto"/>
            <w:left w:val="none" w:sz="0" w:space="0" w:color="auto"/>
            <w:bottom w:val="none" w:sz="0" w:space="0" w:color="auto"/>
            <w:right w:val="none" w:sz="0" w:space="0" w:color="auto"/>
          </w:divBdr>
        </w:div>
      </w:divsChild>
    </w:div>
    <w:div w:id="1828738386">
      <w:bodyDiv w:val="1"/>
      <w:marLeft w:val="0"/>
      <w:marRight w:val="0"/>
      <w:marTop w:val="0"/>
      <w:marBottom w:val="0"/>
      <w:divBdr>
        <w:top w:val="none" w:sz="0" w:space="0" w:color="auto"/>
        <w:left w:val="none" w:sz="0" w:space="0" w:color="auto"/>
        <w:bottom w:val="none" w:sz="0" w:space="0" w:color="auto"/>
        <w:right w:val="none" w:sz="0" w:space="0" w:color="auto"/>
      </w:divBdr>
    </w:div>
    <w:div w:id="1840924456">
      <w:bodyDiv w:val="1"/>
      <w:marLeft w:val="0"/>
      <w:marRight w:val="0"/>
      <w:marTop w:val="0"/>
      <w:marBottom w:val="0"/>
      <w:divBdr>
        <w:top w:val="none" w:sz="0" w:space="0" w:color="auto"/>
        <w:left w:val="none" w:sz="0" w:space="0" w:color="auto"/>
        <w:bottom w:val="none" w:sz="0" w:space="0" w:color="auto"/>
        <w:right w:val="none" w:sz="0" w:space="0" w:color="auto"/>
      </w:divBdr>
    </w:div>
    <w:div w:id="1861237568">
      <w:bodyDiv w:val="1"/>
      <w:marLeft w:val="0"/>
      <w:marRight w:val="0"/>
      <w:marTop w:val="0"/>
      <w:marBottom w:val="0"/>
      <w:divBdr>
        <w:top w:val="none" w:sz="0" w:space="0" w:color="auto"/>
        <w:left w:val="none" w:sz="0" w:space="0" w:color="auto"/>
        <w:bottom w:val="none" w:sz="0" w:space="0" w:color="auto"/>
        <w:right w:val="none" w:sz="0" w:space="0" w:color="auto"/>
      </w:divBdr>
    </w:div>
    <w:div w:id="1867062424">
      <w:bodyDiv w:val="1"/>
      <w:marLeft w:val="0"/>
      <w:marRight w:val="0"/>
      <w:marTop w:val="0"/>
      <w:marBottom w:val="0"/>
      <w:divBdr>
        <w:top w:val="none" w:sz="0" w:space="0" w:color="auto"/>
        <w:left w:val="none" w:sz="0" w:space="0" w:color="auto"/>
        <w:bottom w:val="none" w:sz="0" w:space="0" w:color="auto"/>
        <w:right w:val="none" w:sz="0" w:space="0" w:color="auto"/>
      </w:divBdr>
    </w:div>
    <w:div w:id="1901482695">
      <w:bodyDiv w:val="1"/>
      <w:marLeft w:val="0"/>
      <w:marRight w:val="0"/>
      <w:marTop w:val="0"/>
      <w:marBottom w:val="0"/>
      <w:divBdr>
        <w:top w:val="none" w:sz="0" w:space="0" w:color="auto"/>
        <w:left w:val="none" w:sz="0" w:space="0" w:color="auto"/>
        <w:bottom w:val="none" w:sz="0" w:space="0" w:color="auto"/>
        <w:right w:val="none" w:sz="0" w:space="0" w:color="auto"/>
      </w:divBdr>
    </w:div>
    <w:div w:id="1909419585">
      <w:bodyDiv w:val="1"/>
      <w:marLeft w:val="0"/>
      <w:marRight w:val="0"/>
      <w:marTop w:val="0"/>
      <w:marBottom w:val="0"/>
      <w:divBdr>
        <w:top w:val="none" w:sz="0" w:space="0" w:color="auto"/>
        <w:left w:val="none" w:sz="0" w:space="0" w:color="auto"/>
        <w:bottom w:val="none" w:sz="0" w:space="0" w:color="auto"/>
        <w:right w:val="none" w:sz="0" w:space="0" w:color="auto"/>
      </w:divBdr>
    </w:div>
    <w:div w:id="1924029860">
      <w:bodyDiv w:val="1"/>
      <w:marLeft w:val="0"/>
      <w:marRight w:val="0"/>
      <w:marTop w:val="0"/>
      <w:marBottom w:val="0"/>
      <w:divBdr>
        <w:top w:val="none" w:sz="0" w:space="0" w:color="auto"/>
        <w:left w:val="none" w:sz="0" w:space="0" w:color="auto"/>
        <w:bottom w:val="none" w:sz="0" w:space="0" w:color="auto"/>
        <w:right w:val="none" w:sz="0" w:space="0" w:color="auto"/>
      </w:divBdr>
    </w:div>
    <w:div w:id="1930967551">
      <w:bodyDiv w:val="1"/>
      <w:marLeft w:val="0"/>
      <w:marRight w:val="0"/>
      <w:marTop w:val="0"/>
      <w:marBottom w:val="0"/>
      <w:divBdr>
        <w:top w:val="none" w:sz="0" w:space="0" w:color="auto"/>
        <w:left w:val="none" w:sz="0" w:space="0" w:color="auto"/>
        <w:bottom w:val="none" w:sz="0" w:space="0" w:color="auto"/>
        <w:right w:val="none" w:sz="0" w:space="0" w:color="auto"/>
      </w:divBdr>
    </w:div>
    <w:div w:id="1937251935">
      <w:bodyDiv w:val="1"/>
      <w:marLeft w:val="0"/>
      <w:marRight w:val="0"/>
      <w:marTop w:val="0"/>
      <w:marBottom w:val="0"/>
      <w:divBdr>
        <w:top w:val="none" w:sz="0" w:space="0" w:color="auto"/>
        <w:left w:val="none" w:sz="0" w:space="0" w:color="auto"/>
        <w:bottom w:val="none" w:sz="0" w:space="0" w:color="auto"/>
        <w:right w:val="none" w:sz="0" w:space="0" w:color="auto"/>
      </w:divBdr>
    </w:div>
    <w:div w:id="1941183020">
      <w:bodyDiv w:val="1"/>
      <w:marLeft w:val="0"/>
      <w:marRight w:val="0"/>
      <w:marTop w:val="0"/>
      <w:marBottom w:val="0"/>
      <w:divBdr>
        <w:top w:val="none" w:sz="0" w:space="0" w:color="auto"/>
        <w:left w:val="none" w:sz="0" w:space="0" w:color="auto"/>
        <w:bottom w:val="none" w:sz="0" w:space="0" w:color="auto"/>
        <w:right w:val="none" w:sz="0" w:space="0" w:color="auto"/>
      </w:divBdr>
    </w:div>
    <w:div w:id="2002807853">
      <w:bodyDiv w:val="1"/>
      <w:marLeft w:val="0"/>
      <w:marRight w:val="0"/>
      <w:marTop w:val="0"/>
      <w:marBottom w:val="0"/>
      <w:divBdr>
        <w:top w:val="none" w:sz="0" w:space="0" w:color="auto"/>
        <w:left w:val="none" w:sz="0" w:space="0" w:color="auto"/>
        <w:bottom w:val="none" w:sz="0" w:space="0" w:color="auto"/>
        <w:right w:val="none" w:sz="0" w:space="0" w:color="auto"/>
      </w:divBdr>
      <w:divsChild>
        <w:div w:id="1279293764">
          <w:marLeft w:val="274"/>
          <w:marRight w:val="0"/>
          <w:marTop w:val="0"/>
          <w:marBottom w:val="0"/>
          <w:divBdr>
            <w:top w:val="none" w:sz="0" w:space="0" w:color="auto"/>
            <w:left w:val="none" w:sz="0" w:space="0" w:color="auto"/>
            <w:bottom w:val="none" w:sz="0" w:space="0" w:color="auto"/>
            <w:right w:val="none" w:sz="0" w:space="0" w:color="auto"/>
          </w:divBdr>
        </w:div>
        <w:div w:id="195579819">
          <w:marLeft w:val="274"/>
          <w:marRight w:val="0"/>
          <w:marTop w:val="0"/>
          <w:marBottom w:val="0"/>
          <w:divBdr>
            <w:top w:val="none" w:sz="0" w:space="0" w:color="auto"/>
            <w:left w:val="none" w:sz="0" w:space="0" w:color="auto"/>
            <w:bottom w:val="none" w:sz="0" w:space="0" w:color="auto"/>
            <w:right w:val="none" w:sz="0" w:space="0" w:color="auto"/>
          </w:divBdr>
        </w:div>
      </w:divsChild>
    </w:div>
    <w:div w:id="2109767158">
      <w:bodyDiv w:val="1"/>
      <w:marLeft w:val="0"/>
      <w:marRight w:val="0"/>
      <w:marTop w:val="0"/>
      <w:marBottom w:val="0"/>
      <w:divBdr>
        <w:top w:val="none" w:sz="0" w:space="0" w:color="auto"/>
        <w:left w:val="none" w:sz="0" w:space="0" w:color="auto"/>
        <w:bottom w:val="none" w:sz="0" w:space="0" w:color="auto"/>
        <w:right w:val="none" w:sz="0" w:space="0" w:color="auto"/>
      </w:divBdr>
      <w:divsChild>
        <w:div w:id="383674235">
          <w:marLeft w:val="547"/>
          <w:marRight w:val="0"/>
          <w:marTop w:val="0"/>
          <w:marBottom w:val="0"/>
          <w:divBdr>
            <w:top w:val="none" w:sz="0" w:space="0" w:color="auto"/>
            <w:left w:val="none" w:sz="0" w:space="0" w:color="auto"/>
            <w:bottom w:val="none" w:sz="0" w:space="0" w:color="auto"/>
            <w:right w:val="none" w:sz="0" w:space="0" w:color="auto"/>
          </w:divBdr>
        </w:div>
      </w:divsChild>
    </w:div>
    <w:div w:id="2123524358">
      <w:bodyDiv w:val="1"/>
      <w:marLeft w:val="0"/>
      <w:marRight w:val="0"/>
      <w:marTop w:val="0"/>
      <w:marBottom w:val="0"/>
      <w:divBdr>
        <w:top w:val="none" w:sz="0" w:space="0" w:color="auto"/>
        <w:left w:val="none" w:sz="0" w:space="0" w:color="auto"/>
        <w:bottom w:val="none" w:sz="0" w:space="0" w:color="auto"/>
        <w:right w:val="none" w:sz="0" w:space="0" w:color="auto"/>
      </w:divBdr>
    </w:div>
    <w:div w:id="2135248624">
      <w:bodyDiv w:val="1"/>
      <w:marLeft w:val="0"/>
      <w:marRight w:val="0"/>
      <w:marTop w:val="0"/>
      <w:marBottom w:val="0"/>
      <w:divBdr>
        <w:top w:val="none" w:sz="0" w:space="0" w:color="auto"/>
        <w:left w:val="none" w:sz="0" w:space="0" w:color="auto"/>
        <w:bottom w:val="none" w:sz="0" w:space="0" w:color="auto"/>
        <w:right w:val="none" w:sz="0" w:space="0" w:color="auto"/>
      </w:divBdr>
      <w:divsChild>
        <w:div w:id="296255136">
          <w:marLeft w:val="446"/>
          <w:marRight w:val="0"/>
          <w:marTop w:val="0"/>
          <w:marBottom w:val="0"/>
          <w:divBdr>
            <w:top w:val="none" w:sz="0" w:space="0" w:color="auto"/>
            <w:left w:val="none" w:sz="0" w:space="0" w:color="auto"/>
            <w:bottom w:val="none" w:sz="0" w:space="0" w:color="auto"/>
            <w:right w:val="none" w:sz="0" w:space="0" w:color="auto"/>
          </w:divBdr>
        </w:div>
      </w:divsChild>
    </w:div>
    <w:div w:id="2135295874">
      <w:bodyDiv w:val="1"/>
      <w:marLeft w:val="0"/>
      <w:marRight w:val="0"/>
      <w:marTop w:val="0"/>
      <w:marBottom w:val="0"/>
      <w:divBdr>
        <w:top w:val="none" w:sz="0" w:space="0" w:color="auto"/>
        <w:left w:val="none" w:sz="0" w:space="0" w:color="auto"/>
        <w:bottom w:val="none" w:sz="0" w:space="0" w:color="auto"/>
        <w:right w:val="none" w:sz="0" w:space="0" w:color="auto"/>
      </w:divBdr>
      <w:divsChild>
        <w:div w:id="764033676">
          <w:marLeft w:val="720"/>
          <w:marRight w:val="0"/>
          <w:marTop w:val="0"/>
          <w:marBottom w:val="0"/>
          <w:divBdr>
            <w:top w:val="none" w:sz="0" w:space="0" w:color="auto"/>
            <w:left w:val="none" w:sz="0" w:space="0" w:color="auto"/>
            <w:bottom w:val="none" w:sz="0" w:space="0" w:color="auto"/>
            <w:right w:val="none" w:sz="0" w:space="0" w:color="auto"/>
          </w:divBdr>
        </w:div>
        <w:div w:id="1343119664">
          <w:marLeft w:val="720"/>
          <w:marRight w:val="0"/>
          <w:marTop w:val="0"/>
          <w:marBottom w:val="0"/>
          <w:divBdr>
            <w:top w:val="none" w:sz="0" w:space="0" w:color="auto"/>
            <w:left w:val="none" w:sz="0" w:space="0" w:color="auto"/>
            <w:bottom w:val="none" w:sz="0" w:space="0" w:color="auto"/>
            <w:right w:val="none" w:sz="0" w:space="0" w:color="auto"/>
          </w:divBdr>
        </w:div>
        <w:div w:id="1708603455">
          <w:marLeft w:val="720"/>
          <w:marRight w:val="0"/>
          <w:marTop w:val="0"/>
          <w:marBottom w:val="0"/>
          <w:divBdr>
            <w:top w:val="none" w:sz="0" w:space="0" w:color="auto"/>
            <w:left w:val="none" w:sz="0" w:space="0" w:color="auto"/>
            <w:bottom w:val="none" w:sz="0" w:space="0" w:color="auto"/>
            <w:right w:val="none" w:sz="0" w:space="0" w:color="auto"/>
          </w:divBdr>
        </w:div>
        <w:div w:id="59921918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74330-A951-44AE-8D53-C4D9EADF3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cp:lastModifiedBy>
  <cp:revision>2</cp:revision>
  <cp:lastPrinted>2019-03-18T18:48:00Z</cp:lastPrinted>
  <dcterms:created xsi:type="dcterms:W3CDTF">2021-01-31T21:49:00Z</dcterms:created>
  <dcterms:modified xsi:type="dcterms:W3CDTF">2021-01-31T21:49:00Z</dcterms:modified>
</cp:coreProperties>
</file>